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9BE7" w14:textId="77777777" w:rsidR="00C32BF6" w:rsidRDefault="00C32BF6" w:rsidP="00B17795">
      <w:pPr>
        <w:snapToGrid w:val="0"/>
        <w:spacing w:beforeLines="50" w:before="120"/>
        <w:contextualSpacing/>
        <w:jc w:val="center"/>
        <w:rPr>
          <w:rFonts w:ascii="Arial" w:eastAsia="標楷體" w:hAnsi="Arial" w:cs="Arial"/>
          <w:b/>
          <w:sz w:val="32"/>
          <w:szCs w:val="32"/>
        </w:rPr>
      </w:pPr>
    </w:p>
    <w:p w14:paraId="4B22E554"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14C49D63"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55D69895"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24A8801F"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6F47DFA1"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335B106F"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4792505C" w14:textId="77777777" w:rsidR="00E41383" w:rsidRDefault="00E41383" w:rsidP="00B17795">
      <w:pPr>
        <w:snapToGrid w:val="0"/>
        <w:spacing w:beforeLines="50" w:before="120"/>
        <w:contextualSpacing/>
        <w:jc w:val="center"/>
        <w:rPr>
          <w:rFonts w:ascii="Arial" w:eastAsia="標楷體" w:hAnsi="Arial" w:cs="Arial"/>
          <w:b/>
          <w:sz w:val="32"/>
          <w:szCs w:val="32"/>
        </w:rPr>
      </w:pPr>
    </w:p>
    <w:p w14:paraId="5321B1B0" w14:textId="77777777" w:rsidR="00E41383" w:rsidRPr="00E41383" w:rsidRDefault="00E41383" w:rsidP="00B17795">
      <w:pPr>
        <w:snapToGrid w:val="0"/>
        <w:spacing w:beforeLines="50" w:before="120"/>
        <w:contextualSpacing/>
        <w:jc w:val="center"/>
        <w:rPr>
          <w:rFonts w:ascii="標楷體" w:eastAsia="標楷體" w:hAnsi="標楷體"/>
          <w:b/>
          <w:color w:val="000000" w:themeColor="text1"/>
          <w:sz w:val="48"/>
          <w:szCs w:val="48"/>
        </w:rPr>
      </w:pPr>
      <w:r w:rsidRPr="00E41383">
        <w:rPr>
          <w:rFonts w:ascii="標楷體" w:eastAsia="標楷體" w:hAnsi="標楷體" w:hint="eastAsia"/>
          <w:b/>
          <w:color w:val="000000" w:themeColor="text1"/>
          <w:sz w:val="48"/>
          <w:szCs w:val="48"/>
        </w:rPr>
        <w:t>國立陽明交通大學</w:t>
      </w:r>
    </w:p>
    <w:p w14:paraId="4EAA85BA" w14:textId="77777777" w:rsidR="0050369D" w:rsidRPr="0050369D" w:rsidRDefault="00B83A4E" w:rsidP="00B17795">
      <w:pPr>
        <w:snapToGrid w:val="0"/>
        <w:spacing w:beforeLines="50" w:before="120"/>
        <w:contextualSpacing/>
        <w:jc w:val="center"/>
        <w:rPr>
          <w:rFonts w:ascii="標楷體" w:eastAsia="標楷體" w:hAnsi="標楷體"/>
          <w:b/>
          <w:sz w:val="48"/>
          <w:szCs w:val="48"/>
        </w:rPr>
      </w:pPr>
      <w:r>
        <w:rPr>
          <w:rFonts w:ascii="標楷體" w:eastAsia="標楷體" w:hAnsi="標楷體" w:hint="eastAsia"/>
          <w:b/>
          <w:color w:val="FF0000"/>
          <w:sz w:val="48"/>
          <w:szCs w:val="48"/>
        </w:rPr>
        <w:t>○</w:t>
      </w:r>
      <w:r w:rsidRPr="00B83A4E">
        <w:rPr>
          <w:rFonts w:ascii="標楷體" w:eastAsia="標楷體" w:hAnsi="標楷體" w:hint="eastAsia"/>
          <w:b/>
          <w:color w:val="FF0000"/>
          <w:sz w:val="48"/>
          <w:szCs w:val="48"/>
        </w:rPr>
        <w:t>○○○</w:t>
      </w:r>
      <w:r w:rsidR="00A05FCE">
        <w:rPr>
          <w:rFonts w:ascii="標楷體" w:eastAsia="標楷體" w:hAnsi="標楷體"/>
          <w:b/>
          <w:sz w:val="48"/>
          <w:szCs w:val="48"/>
        </w:rPr>
        <w:t>研究中心</w:t>
      </w:r>
      <w:r w:rsidRPr="00B83A4E">
        <w:rPr>
          <w:rFonts w:ascii="標楷體" w:eastAsia="標楷體" w:hAnsi="標楷體" w:hint="eastAsia"/>
          <w:b/>
          <w:sz w:val="48"/>
          <w:szCs w:val="48"/>
          <w:shd w:val="pct15" w:color="auto" w:fill="FFFFFF"/>
        </w:rPr>
        <w:t>(校級)</w:t>
      </w:r>
      <w:r>
        <w:rPr>
          <w:rFonts w:ascii="標楷體" w:eastAsia="標楷體" w:hAnsi="標楷體" w:hint="eastAsia"/>
          <w:b/>
          <w:sz w:val="48"/>
          <w:szCs w:val="48"/>
        </w:rPr>
        <w:t>/</w:t>
      </w:r>
      <w:r>
        <w:rPr>
          <w:rFonts w:ascii="標楷體" w:eastAsia="標楷體" w:hAnsi="標楷體"/>
          <w:b/>
          <w:sz w:val="48"/>
          <w:szCs w:val="48"/>
        </w:rPr>
        <w:br/>
      </w:r>
      <w:bookmarkStart w:id="0" w:name="_Hlk151475088"/>
      <w:r>
        <w:rPr>
          <w:rFonts w:ascii="標楷體" w:eastAsia="標楷體" w:hAnsi="標楷體" w:hint="eastAsia"/>
          <w:b/>
          <w:color w:val="FF0000"/>
          <w:sz w:val="48"/>
          <w:szCs w:val="48"/>
        </w:rPr>
        <w:t>○</w:t>
      </w:r>
      <w:r w:rsidRPr="00B83A4E">
        <w:rPr>
          <w:rFonts w:ascii="標楷體" w:eastAsia="標楷體" w:hAnsi="標楷體" w:hint="eastAsia"/>
          <w:b/>
          <w:color w:val="FF0000"/>
          <w:sz w:val="48"/>
          <w:szCs w:val="48"/>
        </w:rPr>
        <w:t>○</w:t>
      </w:r>
      <w:r w:rsidRPr="00B83A4E">
        <w:rPr>
          <w:rFonts w:ascii="標楷體" w:eastAsia="標楷體" w:hAnsi="標楷體" w:hint="eastAsia"/>
          <w:b/>
          <w:color w:val="000000" w:themeColor="text1"/>
          <w:sz w:val="48"/>
          <w:szCs w:val="48"/>
        </w:rPr>
        <w:t>學院</w:t>
      </w:r>
      <w:r>
        <w:rPr>
          <w:rFonts w:ascii="標楷體" w:eastAsia="標楷體" w:hAnsi="標楷體" w:hint="eastAsia"/>
          <w:b/>
          <w:color w:val="FF0000"/>
          <w:sz w:val="48"/>
          <w:szCs w:val="48"/>
        </w:rPr>
        <w:t>○</w:t>
      </w:r>
      <w:r w:rsidRPr="00B83A4E">
        <w:rPr>
          <w:rFonts w:ascii="標楷體" w:eastAsia="標楷體" w:hAnsi="標楷體" w:hint="eastAsia"/>
          <w:b/>
          <w:color w:val="FF0000"/>
          <w:sz w:val="48"/>
          <w:szCs w:val="48"/>
        </w:rPr>
        <w:t>○</w:t>
      </w:r>
      <w:r>
        <w:rPr>
          <w:rFonts w:ascii="標楷體" w:eastAsia="標楷體" w:hAnsi="標楷體" w:hint="eastAsia"/>
          <w:b/>
          <w:color w:val="FF0000"/>
          <w:sz w:val="48"/>
          <w:szCs w:val="48"/>
        </w:rPr>
        <w:t>○</w:t>
      </w:r>
      <w:r w:rsidRPr="00B83A4E">
        <w:rPr>
          <w:rFonts w:ascii="標楷體" w:eastAsia="標楷體" w:hAnsi="標楷體" w:hint="eastAsia"/>
          <w:b/>
          <w:color w:val="FF0000"/>
          <w:sz w:val="48"/>
          <w:szCs w:val="48"/>
        </w:rPr>
        <w:t>○</w:t>
      </w:r>
      <w:r w:rsidRPr="00B83A4E">
        <w:rPr>
          <w:rFonts w:ascii="標楷體" w:eastAsia="標楷體" w:hAnsi="標楷體" w:hint="eastAsia"/>
          <w:b/>
          <w:color w:val="000000" w:themeColor="text1"/>
          <w:sz w:val="48"/>
          <w:szCs w:val="48"/>
        </w:rPr>
        <w:t>研究中心</w:t>
      </w:r>
      <w:r w:rsidRPr="00B83A4E">
        <w:rPr>
          <w:rFonts w:ascii="標楷體" w:eastAsia="標楷體" w:hAnsi="標楷體" w:hint="eastAsia"/>
          <w:b/>
          <w:color w:val="000000" w:themeColor="text1"/>
          <w:sz w:val="48"/>
          <w:szCs w:val="48"/>
          <w:shd w:val="pct15" w:color="auto" w:fill="FFFFFF"/>
        </w:rPr>
        <w:t>(院級)</w:t>
      </w:r>
      <w:bookmarkEnd w:id="0"/>
    </w:p>
    <w:p w14:paraId="7ED913C6" w14:textId="56DC64BA" w:rsidR="0050369D" w:rsidRDefault="0050369D" w:rsidP="00B17795">
      <w:pPr>
        <w:snapToGrid w:val="0"/>
        <w:spacing w:beforeLines="50" w:before="120"/>
        <w:contextualSpacing/>
        <w:jc w:val="center"/>
        <w:rPr>
          <w:rFonts w:ascii="標楷體" w:eastAsia="標楷體" w:hAnsi="標楷體"/>
          <w:b/>
          <w:sz w:val="48"/>
          <w:szCs w:val="48"/>
        </w:rPr>
      </w:pPr>
      <w:r>
        <w:rPr>
          <w:rFonts w:ascii="標楷體" w:eastAsia="標楷體" w:hAnsi="標楷體" w:hint="eastAsia"/>
          <w:b/>
          <w:sz w:val="48"/>
          <w:szCs w:val="48"/>
        </w:rPr>
        <w:t>(</w:t>
      </w:r>
      <w:r w:rsidRPr="00217081">
        <w:rPr>
          <w:rFonts w:ascii="標楷體" w:eastAsia="標楷體" w:hAnsi="標楷體" w:hint="eastAsia"/>
          <w:b/>
          <w:color w:val="000000" w:themeColor="text1"/>
          <w:sz w:val="48"/>
          <w:szCs w:val="48"/>
        </w:rPr>
        <w:t>中心</w:t>
      </w:r>
      <w:r w:rsidR="0093410B" w:rsidRPr="00217081">
        <w:rPr>
          <w:rFonts w:ascii="標楷體" w:eastAsia="標楷體" w:hAnsi="標楷體" w:hint="eastAsia"/>
          <w:b/>
          <w:color w:val="000000" w:themeColor="text1"/>
          <w:sz w:val="48"/>
          <w:szCs w:val="48"/>
        </w:rPr>
        <w:t>英文</w:t>
      </w:r>
      <w:r w:rsidRPr="00217081">
        <w:rPr>
          <w:rFonts w:ascii="標楷體" w:eastAsia="標楷體" w:hAnsi="標楷體" w:hint="eastAsia"/>
          <w:b/>
          <w:color w:val="000000" w:themeColor="text1"/>
          <w:sz w:val="48"/>
          <w:szCs w:val="48"/>
        </w:rPr>
        <w:t>名稱</w:t>
      </w:r>
      <w:r>
        <w:rPr>
          <w:rFonts w:ascii="標楷體" w:eastAsia="標楷體" w:hAnsi="標楷體" w:hint="eastAsia"/>
          <w:b/>
          <w:sz w:val="48"/>
          <w:szCs w:val="48"/>
        </w:rPr>
        <w:t>)</w:t>
      </w:r>
    </w:p>
    <w:p w14:paraId="68D87FA6" w14:textId="77777777" w:rsidR="00E41383" w:rsidRDefault="0050369D" w:rsidP="00B17795">
      <w:pPr>
        <w:snapToGrid w:val="0"/>
        <w:spacing w:beforeLines="50" w:before="120"/>
        <w:contextualSpacing/>
        <w:jc w:val="center"/>
        <w:rPr>
          <w:rFonts w:ascii="標楷體" w:eastAsia="標楷體" w:hAnsi="標楷體"/>
          <w:b/>
          <w:sz w:val="48"/>
          <w:szCs w:val="48"/>
        </w:rPr>
      </w:pPr>
      <w:r>
        <w:rPr>
          <w:rFonts w:ascii="標楷體" w:eastAsia="標楷體" w:hAnsi="標楷體"/>
          <w:b/>
          <w:sz w:val="48"/>
          <w:szCs w:val="48"/>
        </w:rPr>
        <w:t>設</w:t>
      </w:r>
      <w:r>
        <w:rPr>
          <w:rFonts w:ascii="標楷體" w:eastAsia="標楷體" w:hAnsi="標楷體" w:hint="eastAsia"/>
          <w:b/>
          <w:sz w:val="48"/>
          <w:szCs w:val="48"/>
        </w:rPr>
        <w:t>置</w:t>
      </w:r>
      <w:r w:rsidR="00A05FCE">
        <w:rPr>
          <w:rFonts w:ascii="標楷體" w:eastAsia="標楷體" w:hAnsi="標楷體"/>
          <w:b/>
          <w:sz w:val="48"/>
          <w:szCs w:val="48"/>
        </w:rPr>
        <w:t>規劃書</w:t>
      </w:r>
    </w:p>
    <w:p w14:paraId="54A5F2B9"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7D5D80DD"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0725A070"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4988AFCB"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1BCCE70C"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1EC88B35" w14:textId="6B569D12" w:rsidR="00E41383" w:rsidRDefault="00E41383" w:rsidP="00B17795">
      <w:pPr>
        <w:snapToGrid w:val="0"/>
        <w:spacing w:beforeLines="50" w:before="120"/>
        <w:contextualSpacing/>
        <w:jc w:val="center"/>
        <w:rPr>
          <w:rFonts w:ascii="標楷體" w:eastAsia="標楷體" w:hAnsi="標楷體" w:cs="Arial"/>
          <w:b/>
          <w:sz w:val="32"/>
          <w:szCs w:val="32"/>
        </w:rPr>
      </w:pPr>
    </w:p>
    <w:p w14:paraId="74D4A70F" w14:textId="1D19DD77" w:rsidR="00881F82" w:rsidRDefault="00881F82" w:rsidP="00B17795">
      <w:pPr>
        <w:snapToGrid w:val="0"/>
        <w:spacing w:beforeLines="50" w:before="120"/>
        <w:contextualSpacing/>
        <w:jc w:val="center"/>
        <w:rPr>
          <w:rFonts w:ascii="標楷體" w:eastAsia="標楷體" w:hAnsi="標楷體" w:cs="Arial"/>
          <w:b/>
          <w:sz w:val="32"/>
          <w:szCs w:val="32"/>
        </w:rPr>
      </w:pPr>
    </w:p>
    <w:p w14:paraId="0451F12E" w14:textId="569E281C" w:rsidR="00881F82" w:rsidRDefault="00881F82" w:rsidP="00B17795">
      <w:pPr>
        <w:snapToGrid w:val="0"/>
        <w:spacing w:beforeLines="50" w:before="120"/>
        <w:contextualSpacing/>
        <w:jc w:val="center"/>
        <w:rPr>
          <w:rFonts w:ascii="標楷體" w:eastAsia="標楷體" w:hAnsi="標楷體" w:cs="Arial"/>
          <w:b/>
          <w:sz w:val="32"/>
          <w:szCs w:val="32"/>
        </w:rPr>
      </w:pPr>
    </w:p>
    <w:p w14:paraId="0C758F12" w14:textId="14FE514D" w:rsidR="00881F82" w:rsidRDefault="00881F82" w:rsidP="00B17795">
      <w:pPr>
        <w:snapToGrid w:val="0"/>
        <w:spacing w:beforeLines="50" w:before="120"/>
        <w:contextualSpacing/>
        <w:jc w:val="center"/>
        <w:rPr>
          <w:rFonts w:ascii="標楷體" w:eastAsia="標楷體" w:hAnsi="標楷體" w:cs="Arial"/>
          <w:b/>
          <w:sz w:val="32"/>
          <w:szCs w:val="32"/>
        </w:rPr>
      </w:pPr>
    </w:p>
    <w:p w14:paraId="7B81AD71" w14:textId="38E7CA47" w:rsidR="00881F82" w:rsidRDefault="00881F82" w:rsidP="00B17795">
      <w:pPr>
        <w:snapToGrid w:val="0"/>
        <w:spacing w:beforeLines="50" w:before="120"/>
        <w:contextualSpacing/>
        <w:jc w:val="center"/>
        <w:rPr>
          <w:rFonts w:ascii="標楷體" w:eastAsia="標楷體" w:hAnsi="標楷體" w:cs="Arial"/>
          <w:b/>
          <w:sz w:val="32"/>
          <w:szCs w:val="32"/>
        </w:rPr>
      </w:pPr>
    </w:p>
    <w:p w14:paraId="56533620" w14:textId="51504A35" w:rsidR="00881F82" w:rsidRDefault="00881F82" w:rsidP="00DE5FA4">
      <w:pPr>
        <w:snapToGrid w:val="0"/>
        <w:spacing w:beforeLines="50" w:before="120"/>
        <w:contextualSpacing/>
        <w:rPr>
          <w:rFonts w:ascii="標楷體" w:eastAsia="標楷體" w:hAnsi="標楷體" w:cs="Arial"/>
          <w:b/>
          <w:sz w:val="32"/>
          <w:szCs w:val="32"/>
        </w:rPr>
      </w:pPr>
    </w:p>
    <w:p w14:paraId="57724720" w14:textId="77777777" w:rsidR="00881F82" w:rsidRDefault="00881F82" w:rsidP="00B17795">
      <w:pPr>
        <w:snapToGrid w:val="0"/>
        <w:spacing w:beforeLines="50" w:before="120"/>
        <w:contextualSpacing/>
        <w:rPr>
          <w:rFonts w:ascii="標楷體" w:eastAsia="標楷體" w:hAnsi="標楷體" w:cs="Arial"/>
          <w:b/>
          <w:sz w:val="32"/>
          <w:szCs w:val="32"/>
        </w:rPr>
      </w:pPr>
    </w:p>
    <w:p w14:paraId="728D1DA9" w14:textId="77777777" w:rsidR="00E41383" w:rsidRDefault="00E41383" w:rsidP="00B17795">
      <w:pPr>
        <w:snapToGrid w:val="0"/>
        <w:spacing w:beforeLines="50" w:before="120"/>
        <w:contextualSpacing/>
        <w:jc w:val="center"/>
        <w:rPr>
          <w:rFonts w:ascii="標楷體" w:eastAsia="標楷體" w:hAnsi="標楷體" w:cs="Arial"/>
          <w:b/>
          <w:sz w:val="32"/>
          <w:szCs w:val="32"/>
        </w:rPr>
      </w:pPr>
    </w:p>
    <w:p w14:paraId="2AB7D960" w14:textId="77777777" w:rsidR="00C32BF6" w:rsidRPr="00E41383" w:rsidRDefault="00A05FCE" w:rsidP="00B17795">
      <w:pPr>
        <w:snapToGrid w:val="0"/>
        <w:spacing w:beforeLines="50" w:before="120"/>
        <w:contextualSpacing/>
        <w:jc w:val="center"/>
        <w:rPr>
          <w:rFonts w:ascii="標楷體" w:eastAsia="標楷體" w:hAnsi="標楷體"/>
          <w:b/>
          <w:sz w:val="48"/>
          <w:szCs w:val="48"/>
        </w:rPr>
        <w:sectPr w:rsidR="00C32BF6" w:rsidRPr="00E41383" w:rsidSect="008C62C9">
          <w:footerReference w:type="default" r:id="rId8"/>
          <w:pgSz w:w="12240" w:h="15840"/>
          <w:pgMar w:top="1418" w:right="1418" w:bottom="1418" w:left="1701" w:header="839" w:footer="839" w:gutter="0"/>
          <w:pgBorders w:offsetFrom="page">
            <w:top w:val="single" w:sz="48" w:space="24" w:color="000000"/>
            <w:left w:val="single" w:sz="48" w:space="24" w:color="000000"/>
            <w:bottom w:val="single" w:sz="48" w:space="24" w:color="000000"/>
            <w:right w:val="single" w:sz="48" w:space="24" w:color="000000"/>
          </w:pgBorders>
          <w:cols w:space="720"/>
          <w:titlePg/>
        </w:sectPr>
      </w:pPr>
      <w:r>
        <w:rPr>
          <w:rFonts w:ascii="標楷體" w:eastAsia="標楷體" w:hAnsi="標楷體" w:cs="Arial"/>
          <w:b/>
          <w:sz w:val="32"/>
          <w:szCs w:val="32"/>
        </w:rPr>
        <w:t>中華民國</w:t>
      </w:r>
      <w:r w:rsidR="00B51399">
        <w:rPr>
          <w:rFonts w:ascii="新細明體" w:hAnsi="新細明體" w:cs="Arial" w:hint="eastAsia"/>
          <w:b/>
          <w:sz w:val="32"/>
          <w:szCs w:val="32"/>
        </w:rPr>
        <w:t>○</w:t>
      </w:r>
      <w:r w:rsidR="006B2F50">
        <w:rPr>
          <w:rFonts w:ascii="標楷體" w:eastAsia="標楷體" w:hAnsi="標楷體" w:cs="Arial"/>
          <w:b/>
          <w:sz w:val="32"/>
          <w:szCs w:val="32"/>
        </w:rPr>
        <w:t>年</w:t>
      </w:r>
      <w:r w:rsidR="00B51399">
        <w:rPr>
          <w:rFonts w:ascii="新細明體" w:hAnsi="新細明體" w:cs="Arial" w:hint="eastAsia"/>
          <w:b/>
          <w:sz w:val="32"/>
          <w:szCs w:val="32"/>
        </w:rPr>
        <w:t>○</w:t>
      </w:r>
      <w:r w:rsidR="006B2F50">
        <w:rPr>
          <w:rFonts w:ascii="標楷體" w:eastAsia="標楷體" w:hAnsi="標楷體" w:cs="Arial"/>
          <w:b/>
          <w:sz w:val="32"/>
          <w:szCs w:val="32"/>
        </w:rPr>
        <w:t>月</w:t>
      </w:r>
      <w:r w:rsidR="00B51399">
        <w:rPr>
          <w:rFonts w:ascii="新細明體" w:hAnsi="新細明體" w:cs="Arial" w:hint="eastAsia"/>
          <w:b/>
          <w:sz w:val="32"/>
          <w:szCs w:val="32"/>
        </w:rPr>
        <w:t>○</w:t>
      </w:r>
      <w:r w:rsidR="006B2F50">
        <w:rPr>
          <w:rFonts w:ascii="標楷體" w:eastAsia="標楷體" w:hAnsi="標楷體" w:cs="Arial"/>
          <w:b/>
          <w:sz w:val="32"/>
          <w:szCs w:val="32"/>
        </w:rPr>
        <w:t>日</w:t>
      </w:r>
    </w:p>
    <w:p w14:paraId="6A1B10D0" w14:textId="77777777" w:rsidR="00C32BF6" w:rsidRPr="000A24BB" w:rsidRDefault="00A05FCE" w:rsidP="00B17795">
      <w:pPr>
        <w:pStyle w:val="af0"/>
        <w:snapToGrid w:val="0"/>
        <w:spacing w:line="240" w:lineRule="auto"/>
        <w:contextualSpacing/>
        <w:jc w:val="center"/>
        <w:outlineLvl w:val="9"/>
        <w:rPr>
          <w:color w:val="auto"/>
        </w:rPr>
      </w:pPr>
      <w:bookmarkStart w:id="1" w:name="OLE_LINK3"/>
      <w:bookmarkStart w:id="2" w:name="OLE_LINK4"/>
      <w:r w:rsidRPr="000A24BB">
        <w:rPr>
          <w:rFonts w:ascii="Calibri" w:eastAsia="標楷體" w:hAnsi="Calibri" w:cs="Calibri"/>
          <w:color w:val="auto"/>
          <w:sz w:val="44"/>
          <w:lang w:val="zh-TW"/>
        </w:rPr>
        <w:lastRenderedPageBreak/>
        <w:t>目</w:t>
      </w:r>
      <w:r w:rsidRPr="000A24BB">
        <w:rPr>
          <w:rFonts w:ascii="Calibri" w:eastAsia="標楷體" w:hAnsi="Calibri" w:cs="Calibri"/>
          <w:color w:val="auto"/>
          <w:sz w:val="44"/>
          <w:lang w:val="zh-TW"/>
        </w:rPr>
        <w:t xml:space="preserve"> </w:t>
      </w:r>
      <w:r w:rsidRPr="000A24BB">
        <w:rPr>
          <w:rFonts w:ascii="Calibri" w:eastAsia="標楷體" w:hAnsi="Calibri" w:cs="Calibri"/>
          <w:color w:val="auto"/>
          <w:sz w:val="44"/>
          <w:lang w:val="zh-TW"/>
        </w:rPr>
        <w:t>錄</w:t>
      </w:r>
    </w:p>
    <w:p w14:paraId="2B60ECB5" w14:textId="2F21BCD4" w:rsidR="0053505E" w:rsidRPr="00DF3AEF" w:rsidRDefault="00A05FCE" w:rsidP="00DE5FA4">
      <w:pPr>
        <w:pStyle w:val="30"/>
        <w:snapToGrid w:val="0"/>
        <w:spacing w:line="480" w:lineRule="auto"/>
        <w:contextualSpacing/>
        <w:rPr>
          <w:rFonts w:ascii="Times New Roman" w:eastAsia="標楷體" w:hAnsi="Times New Roman"/>
          <w:noProof/>
          <w:kern w:val="2"/>
          <w:sz w:val="28"/>
          <w:szCs w:val="28"/>
        </w:rPr>
      </w:pPr>
      <w:r>
        <w:rPr>
          <w:rFonts w:ascii="Calibri Light" w:hAnsi="Calibri Light"/>
          <w:color w:val="2E74B5"/>
          <w:sz w:val="32"/>
          <w:szCs w:val="32"/>
        </w:rPr>
        <w:fldChar w:fldCharType="begin"/>
      </w:r>
      <w:r>
        <w:instrText xml:space="preserve"> TOC \o "1-3" \u \h </w:instrText>
      </w:r>
      <w:r>
        <w:rPr>
          <w:rFonts w:ascii="Calibri Light" w:hAnsi="Calibri Light"/>
          <w:color w:val="2E74B5"/>
          <w:sz w:val="32"/>
          <w:szCs w:val="32"/>
        </w:rPr>
        <w:fldChar w:fldCharType="separate"/>
      </w:r>
      <w:hyperlink w:anchor="_Toc84258165" w:history="1">
        <w:r w:rsidR="0053505E" w:rsidRPr="00881F82">
          <w:rPr>
            <w:rStyle w:val="a9"/>
            <w:rFonts w:ascii="Times New Roman" w:eastAsia="標楷體" w:hAnsi="Times New Roman" w:hint="eastAsia"/>
            <w:noProof/>
            <w:sz w:val="28"/>
            <w:szCs w:val="28"/>
          </w:rPr>
          <w:t>一、</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設立宗旨、具體目標及依據：</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_Toc84258165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1</w:t>
        </w:r>
        <w:r w:rsidR="0053505E" w:rsidRPr="00DE5FA4">
          <w:rPr>
            <w:rFonts w:ascii="Times New Roman" w:eastAsia="標楷體" w:hAnsi="Times New Roman"/>
            <w:noProof/>
            <w:sz w:val="28"/>
            <w:szCs w:val="28"/>
          </w:rPr>
          <w:fldChar w:fldCharType="end"/>
        </w:r>
      </w:hyperlink>
    </w:p>
    <w:p w14:paraId="406599DF" w14:textId="57B7BC07"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66" w:history="1">
        <w:r w:rsidR="0053505E" w:rsidRPr="00881F82">
          <w:rPr>
            <w:rStyle w:val="a9"/>
            <w:rFonts w:ascii="Times New Roman" w:eastAsia="標楷體" w:hAnsi="Times New Roman" w:hint="eastAsia"/>
            <w:noProof/>
            <w:sz w:val="28"/>
            <w:szCs w:val="28"/>
          </w:rPr>
          <w:t>二、</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設立之必要性與校內現有教研單位或研究中心之互動及差異性：</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_Toc84258166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1</w:t>
        </w:r>
        <w:r w:rsidR="0053505E" w:rsidRPr="00DE5FA4">
          <w:rPr>
            <w:rFonts w:ascii="Times New Roman" w:eastAsia="標楷體" w:hAnsi="Times New Roman"/>
            <w:noProof/>
            <w:sz w:val="28"/>
            <w:szCs w:val="28"/>
          </w:rPr>
          <w:fldChar w:fldCharType="end"/>
        </w:r>
      </w:hyperlink>
    </w:p>
    <w:p w14:paraId="14CCC9BE" w14:textId="4C4E7DC0"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67" w:history="1">
        <w:r w:rsidR="0053505E" w:rsidRPr="00881F82">
          <w:rPr>
            <w:rStyle w:val="a9"/>
            <w:rFonts w:ascii="Times New Roman" w:eastAsia="標楷體" w:hAnsi="Times New Roman" w:hint="eastAsia"/>
            <w:noProof/>
            <w:sz w:val="28"/>
            <w:szCs w:val="28"/>
          </w:rPr>
          <w:t>三、</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具體推動工作或業務內容：</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_Toc84258167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1</w:t>
        </w:r>
        <w:r w:rsidR="0053505E" w:rsidRPr="00DE5FA4">
          <w:rPr>
            <w:rFonts w:ascii="Times New Roman" w:eastAsia="標楷體" w:hAnsi="Times New Roman"/>
            <w:noProof/>
            <w:sz w:val="28"/>
            <w:szCs w:val="28"/>
          </w:rPr>
          <w:fldChar w:fldCharType="end"/>
        </w:r>
      </w:hyperlink>
    </w:p>
    <w:p w14:paraId="0F644DAD" w14:textId="46C80EE3"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68" w:history="1">
        <w:r w:rsidR="0053505E" w:rsidRPr="00881F82">
          <w:rPr>
            <w:rStyle w:val="a9"/>
            <w:rFonts w:ascii="Times New Roman" w:eastAsia="標楷體" w:hAnsi="Times New Roman" w:hint="eastAsia"/>
            <w:noProof/>
            <w:sz w:val="28"/>
            <w:szCs w:val="28"/>
          </w:rPr>
          <w:t>四、</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組織、運作及管理方式：</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_Toc84258168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1</w:t>
        </w:r>
        <w:r w:rsidR="0053505E" w:rsidRPr="00DE5FA4">
          <w:rPr>
            <w:rFonts w:ascii="Times New Roman" w:eastAsia="標楷體" w:hAnsi="Times New Roman"/>
            <w:noProof/>
            <w:sz w:val="28"/>
            <w:szCs w:val="28"/>
          </w:rPr>
          <w:fldChar w:fldCharType="end"/>
        </w:r>
      </w:hyperlink>
    </w:p>
    <w:p w14:paraId="16049C8C" w14:textId="295390CD"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69" w:history="1">
        <w:r w:rsidR="0053505E" w:rsidRPr="00881F82">
          <w:rPr>
            <w:rStyle w:val="a9"/>
            <w:rFonts w:ascii="Times New Roman" w:eastAsia="標楷體" w:hAnsi="Times New Roman" w:hint="eastAsia"/>
            <w:noProof/>
            <w:sz w:val="28"/>
            <w:szCs w:val="28"/>
          </w:rPr>
          <w:t>五、</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近、中及長程規劃：</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_Toc84258169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2</w:t>
        </w:r>
        <w:r w:rsidR="0053505E" w:rsidRPr="00DE5FA4">
          <w:rPr>
            <w:rFonts w:ascii="Times New Roman" w:eastAsia="標楷體" w:hAnsi="Times New Roman"/>
            <w:noProof/>
            <w:sz w:val="28"/>
            <w:szCs w:val="28"/>
          </w:rPr>
          <w:fldChar w:fldCharType="end"/>
        </w:r>
      </w:hyperlink>
    </w:p>
    <w:p w14:paraId="49F67143" w14:textId="01E75262"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70" w:history="1">
        <w:r w:rsidR="0053505E" w:rsidRPr="00881F82">
          <w:rPr>
            <w:rStyle w:val="a9"/>
            <w:rFonts w:ascii="Times New Roman" w:eastAsia="標楷體" w:hAnsi="Times New Roman" w:hint="eastAsia"/>
            <w:noProof/>
            <w:sz w:val="28"/>
            <w:szCs w:val="28"/>
          </w:rPr>
          <w:t>六、</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具體預期績效：</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_Toc84258170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2</w:t>
        </w:r>
        <w:r w:rsidR="0053505E" w:rsidRPr="00DE5FA4">
          <w:rPr>
            <w:rFonts w:ascii="Times New Roman" w:eastAsia="標楷體" w:hAnsi="Times New Roman"/>
            <w:noProof/>
            <w:sz w:val="28"/>
            <w:szCs w:val="28"/>
          </w:rPr>
          <w:fldChar w:fldCharType="end"/>
        </w:r>
      </w:hyperlink>
    </w:p>
    <w:p w14:paraId="0E63FF58" w14:textId="767145DF"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71" w:history="1">
        <w:r w:rsidR="0053505E" w:rsidRPr="00881F82">
          <w:rPr>
            <w:rStyle w:val="a9"/>
            <w:rFonts w:ascii="Times New Roman" w:eastAsia="標楷體" w:hAnsi="Times New Roman" w:hint="eastAsia"/>
            <w:noProof/>
            <w:sz w:val="28"/>
            <w:szCs w:val="28"/>
          </w:rPr>
          <w:t>七、</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經費來源及使用規劃：</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_Toc84258171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2</w:t>
        </w:r>
        <w:r w:rsidR="0053505E" w:rsidRPr="00DE5FA4">
          <w:rPr>
            <w:rFonts w:ascii="Times New Roman" w:eastAsia="標楷體" w:hAnsi="Times New Roman"/>
            <w:noProof/>
            <w:sz w:val="28"/>
            <w:szCs w:val="28"/>
          </w:rPr>
          <w:fldChar w:fldCharType="end"/>
        </w:r>
      </w:hyperlink>
    </w:p>
    <w:p w14:paraId="2D478AF1" w14:textId="7780897D"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72" w:history="1">
        <w:r w:rsidR="0053505E" w:rsidRPr="00881F82">
          <w:rPr>
            <w:rStyle w:val="a9"/>
            <w:rFonts w:ascii="Times New Roman" w:eastAsia="標楷體" w:hAnsi="Times New Roman" w:hint="eastAsia"/>
            <w:noProof/>
            <w:sz w:val="28"/>
            <w:szCs w:val="28"/>
          </w:rPr>
          <w:t>八、</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空間規劃：</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_Toc84258172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2</w:t>
        </w:r>
        <w:r w:rsidR="0053505E" w:rsidRPr="00DE5FA4">
          <w:rPr>
            <w:rFonts w:ascii="Times New Roman" w:eastAsia="標楷體" w:hAnsi="Times New Roman"/>
            <w:noProof/>
            <w:sz w:val="28"/>
            <w:szCs w:val="28"/>
          </w:rPr>
          <w:fldChar w:fldCharType="end"/>
        </w:r>
      </w:hyperlink>
    </w:p>
    <w:p w14:paraId="2CAA0D54" w14:textId="1886FAED"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73" w:history="1">
        <w:r w:rsidR="0053505E" w:rsidRPr="00881F82">
          <w:rPr>
            <w:rStyle w:val="a9"/>
            <w:rFonts w:ascii="Times New Roman" w:eastAsia="標楷體" w:hAnsi="Times New Roman" w:hint="eastAsia"/>
            <w:noProof/>
            <w:sz w:val="28"/>
            <w:szCs w:val="28"/>
          </w:rPr>
          <w:t>九、</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人員編制及運用規劃：</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_Toc84258173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2</w:t>
        </w:r>
        <w:r w:rsidR="0053505E" w:rsidRPr="00DE5FA4">
          <w:rPr>
            <w:rFonts w:ascii="Times New Roman" w:eastAsia="標楷體" w:hAnsi="Times New Roman"/>
            <w:noProof/>
            <w:sz w:val="28"/>
            <w:szCs w:val="28"/>
          </w:rPr>
          <w:fldChar w:fldCharType="end"/>
        </w:r>
      </w:hyperlink>
    </w:p>
    <w:p w14:paraId="12CE17D3" w14:textId="15681B08" w:rsidR="0053505E" w:rsidRPr="00DF3AEF" w:rsidRDefault="001163B5" w:rsidP="00DE5FA4">
      <w:pPr>
        <w:pStyle w:val="30"/>
        <w:snapToGrid w:val="0"/>
        <w:spacing w:line="480" w:lineRule="auto"/>
        <w:contextualSpacing/>
        <w:rPr>
          <w:rFonts w:ascii="Times New Roman" w:eastAsia="標楷體" w:hAnsi="Times New Roman"/>
          <w:noProof/>
          <w:kern w:val="2"/>
          <w:sz w:val="28"/>
          <w:szCs w:val="28"/>
        </w:rPr>
      </w:pPr>
      <w:hyperlink w:anchor="_Toc84258174" w:history="1">
        <w:r w:rsidR="0053505E" w:rsidRPr="00881F82">
          <w:rPr>
            <w:rStyle w:val="a9"/>
            <w:rFonts w:ascii="Times New Roman" w:eastAsia="標楷體" w:hAnsi="Times New Roman" w:hint="eastAsia"/>
            <w:noProof/>
            <w:sz w:val="28"/>
            <w:szCs w:val="28"/>
          </w:rPr>
          <w:t>十、</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自我評鑑指標及方式：</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_Toc84258174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3</w:t>
        </w:r>
        <w:r w:rsidR="0053505E" w:rsidRPr="00DE5FA4">
          <w:rPr>
            <w:rFonts w:ascii="Times New Roman" w:eastAsia="標楷體" w:hAnsi="Times New Roman"/>
            <w:noProof/>
            <w:sz w:val="28"/>
            <w:szCs w:val="28"/>
          </w:rPr>
          <w:fldChar w:fldCharType="end"/>
        </w:r>
      </w:hyperlink>
    </w:p>
    <w:p w14:paraId="0774B7FF" w14:textId="4E432A6C" w:rsidR="0053505E" w:rsidRDefault="001163B5" w:rsidP="00DE5FA4">
      <w:pPr>
        <w:pStyle w:val="30"/>
        <w:snapToGrid w:val="0"/>
        <w:spacing w:line="480" w:lineRule="auto"/>
        <w:contextualSpacing/>
        <w:rPr>
          <w:rFonts w:asciiTheme="minorHAnsi" w:eastAsiaTheme="minorEastAsia" w:hAnsiTheme="minorHAnsi" w:cstheme="minorBidi"/>
          <w:noProof/>
          <w:kern w:val="2"/>
          <w:sz w:val="24"/>
        </w:rPr>
      </w:pPr>
      <w:hyperlink w:anchor="_Toc84258175" w:history="1">
        <w:r w:rsidR="0053505E" w:rsidRPr="00881F82">
          <w:rPr>
            <w:rStyle w:val="a9"/>
            <w:rFonts w:ascii="Times New Roman" w:eastAsia="標楷體" w:hAnsi="Times New Roman" w:hint="eastAsia"/>
            <w:noProof/>
            <w:sz w:val="28"/>
            <w:szCs w:val="28"/>
          </w:rPr>
          <w:t>十一、</w:t>
        </w:r>
        <w:r w:rsidR="0053505E" w:rsidRPr="00881F82">
          <w:rPr>
            <w:rFonts w:ascii="Times New Roman" w:eastAsia="標楷體" w:hAnsi="Times New Roman"/>
            <w:noProof/>
            <w:kern w:val="2"/>
            <w:sz w:val="28"/>
            <w:szCs w:val="28"/>
          </w:rPr>
          <w:tab/>
        </w:r>
        <w:r w:rsidR="0053505E" w:rsidRPr="00881F82">
          <w:rPr>
            <w:rStyle w:val="a9"/>
            <w:rFonts w:ascii="Times New Roman" w:eastAsia="標楷體" w:hAnsi="Times New Roman" w:hint="eastAsia"/>
            <w:noProof/>
            <w:sz w:val="28"/>
            <w:szCs w:val="28"/>
          </w:rPr>
          <w:t>裁撤條件及處理原則：</w:t>
        </w:r>
        <w:r w:rsidR="0053505E" w:rsidRPr="00881F82">
          <w:rPr>
            <w:rFonts w:ascii="Times New Roman" w:eastAsia="標楷體" w:hAnsi="Times New Roman"/>
            <w:noProof/>
            <w:sz w:val="28"/>
            <w:szCs w:val="28"/>
          </w:rPr>
          <w:tab/>
        </w:r>
        <w:r w:rsidR="0053505E" w:rsidRPr="00DE5FA4">
          <w:rPr>
            <w:rFonts w:ascii="Times New Roman" w:eastAsia="標楷體" w:hAnsi="Times New Roman"/>
            <w:noProof/>
            <w:sz w:val="28"/>
            <w:szCs w:val="28"/>
          </w:rPr>
          <w:fldChar w:fldCharType="begin"/>
        </w:r>
        <w:r w:rsidR="0053505E" w:rsidRPr="00881F82">
          <w:rPr>
            <w:rFonts w:ascii="Times New Roman" w:eastAsia="標楷體" w:hAnsi="Times New Roman"/>
            <w:noProof/>
            <w:sz w:val="28"/>
            <w:szCs w:val="28"/>
          </w:rPr>
          <w:instrText xml:space="preserve"> PAGEREF _Toc84258175 \h </w:instrText>
        </w:r>
        <w:r w:rsidR="0053505E" w:rsidRPr="00DE5FA4">
          <w:rPr>
            <w:rFonts w:ascii="Times New Roman" w:eastAsia="標楷體" w:hAnsi="Times New Roman"/>
            <w:noProof/>
            <w:sz w:val="28"/>
            <w:szCs w:val="28"/>
          </w:rPr>
        </w:r>
        <w:r w:rsidR="0053505E" w:rsidRPr="00DE5FA4">
          <w:rPr>
            <w:rFonts w:ascii="Times New Roman" w:eastAsia="標楷體" w:hAnsi="Times New Roman"/>
            <w:noProof/>
            <w:sz w:val="28"/>
            <w:szCs w:val="28"/>
          </w:rPr>
          <w:fldChar w:fldCharType="separate"/>
        </w:r>
        <w:r w:rsidR="00FB21D7">
          <w:rPr>
            <w:rFonts w:ascii="Times New Roman" w:eastAsia="標楷體" w:hAnsi="Times New Roman"/>
            <w:noProof/>
            <w:sz w:val="28"/>
            <w:szCs w:val="28"/>
          </w:rPr>
          <w:t>3</w:t>
        </w:r>
        <w:r w:rsidR="0053505E" w:rsidRPr="00DE5FA4">
          <w:rPr>
            <w:rFonts w:ascii="Times New Roman" w:eastAsia="標楷體" w:hAnsi="Times New Roman"/>
            <w:noProof/>
            <w:sz w:val="28"/>
            <w:szCs w:val="28"/>
          </w:rPr>
          <w:fldChar w:fldCharType="end"/>
        </w:r>
      </w:hyperlink>
    </w:p>
    <w:p w14:paraId="23C369E9" w14:textId="77777777" w:rsidR="00C32BF6" w:rsidRDefault="00A05FCE" w:rsidP="00B17795">
      <w:pPr>
        <w:snapToGrid w:val="0"/>
        <w:contextualSpacing/>
      </w:pPr>
      <w:r>
        <w:rPr>
          <w:rFonts w:ascii="Calibri" w:hAnsi="Calibri"/>
          <w:kern w:val="0"/>
          <w:sz w:val="22"/>
          <w:szCs w:val="22"/>
        </w:rPr>
        <w:fldChar w:fldCharType="end"/>
      </w:r>
    </w:p>
    <w:p w14:paraId="1AC2D2EF" w14:textId="77777777" w:rsidR="00C32BF6" w:rsidRDefault="00C32BF6" w:rsidP="00B17795">
      <w:pPr>
        <w:pageBreakBefore/>
        <w:widowControl/>
        <w:suppressAutoHyphens w:val="0"/>
        <w:snapToGrid w:val="0"/>
        <w:contextualSpacing/>
        <w:rPr>
          <w:rFonts w:eastAsia="標楷體"/>
          <w:b/>
          <w:color w:val="000000"/>
          <w:sz w:val="36"/>
          <w:szCs w:val="36"/>
          <w:u w:val="single"/>
        </w:rPr>
        <w:sectPr w:rsidR="00C32BF6" w:rsidSect="00346AD5">
          <w:headerReference w:type="default" r:id="rId9"/>
          <w:footerReference w:type="default" r:id="rId10"/>
          <w:pgSz w:w="11906" w:h="16838"/>
          <w:pgMar w:top="1418" w:right="1418" w:bottom="1418" w:left="1418" w:header="851" w:footer="992" w:gutter="0"/>
          <w:cols w:space="720"/>
          <w:docGrid w:type="lines" w:linePitch="405"/>
        </w:sectPr>
      </w:pPr>
    </w:p>
    <w:bookmarkEnd w:id="1"/>
    <w:bookmarkEnd w:id="2"/>
    <w:p w14:paraId="3F22D2A5" w14:textId="77777777" w:rsidR="007620F7" w:rsidRPr="00230833" w:rsidRDefault="007620F7" w:rsidP="00B17795">
      <w:pPr>
        <w:snapToGrid w:val="0"/>
        <w:contextualSpacing/>
        <w:jc w:val="center"/>
        <w:rPr>
          <w:rFonts w:eastAsia="標楷體"/>
          <w:b/>
          <w:color w:val="FF0000"/>
          <w:sz w:val="36"/>
          <w:szCs w:val="36"/>
        </w:rPr>
      </w:pPr>
      <w:r w:rsidRPr="00230833">
        <w:rPr>
          <w:rFonts w:eastAsia="標楷體" w:hint="eastAsia"/>
          <w:b/>
          <w:color w:val="000000" w:themeColor="text1"/>
          <w:sz w:val="36"/>
          <w:szCs w:val="36"/>
        </w:rPr>
        <w:lastRenderedPageBreak/>
        <w:t>國立陽明交通大學</w:t>
      </w:r>
    </w:p>
    <w:p w14:paraId="35F7EA25" w14:textId="77777777" w:rsidR="008A55C8" w:rsidRPr="00A77C6B" w:rsidRDefault="00230833" w:rsidP="00B17795">
      <w:pPr>
        <w:snapToGrid w:val="0"/>
        <w:contextualSpacing/>
        <w:jc w:val="center"/>
        <w:rPr>
          <w:rFonts w:eastAsia="標楷體"/>
          <w:b/>
          <w:color w:val="000000"/>
          <w:sz w:val="36"/>
          <w:szCs w:val="36"/>
        </w:rPr>
      </w:pPr>
      <w:r w:rsidRPr="00230833">
        <w:rPr>
          <w:rFonts w:ascii="標楷體" w:eastAsia="標楷體" w:hAnsi="標楷體" w:hint="eastAsia"/>
          <w:b/>
          <w:color w:val="FF0000"/>
          <w:sz w:val="36"/>
          <w:szCs w:val="36"/>
        </w:rPr>
        <w:t>○○</w:t>
      </w:r>
      <w:r w:rsidR="006B2F50" w:rsidRPr="00230833">
        <w:rPr>
          <w:rFonts w:eastAsia="標楷體" w:hint="eastAsia"/>
          <w:b/>
          <w:color w:val="000000"/>
          <w:sz w:val="36"/>
          <w:szCs w:val="36"/>
        </w:rPr>
        <w:t>研</w:t>
      </w:r>
      <w:r w:rsidR="006B2F50" w:rsidRPr="006B2F50">
        <w:rPr>
          <w:rFonts w:eastAsia="標楷體" w:hint="eastAsia"/>
          <w:b/>
          <w:color w:val="000000"/>
          <w:sz w:val="36"/>
          <w:szCs w:val="36"/>
        </w:rPr>
        <w:t>究中心</w:t>
      </w:r>
      <w:r w:rsidR="008A55C8" w:rsidRPr="007C557F">
        <w:rPr>
          <w:rFonts w:eastAsia="標楷體"/>
          <w:b/>
          <w:color w:val="000000"/>
          <w:sz w:val="36"/>
          <w:szCs w:val="36"/>
          <w:shd w:val="pct15" w:color="auto" w:fill="FFFFFF"/>
        </w:rPr>
        <w:t>(</w:t>
      </w:r>
      <w:r w:rsidR="008A55C8" w:rsidRPr="007C557F">
        <w:rPr>
          <w:rFonts w:eastAsia="標楷體" w:hint="eastAsia"/>
          <w:b/>
          <w:color w:val="000000"/>
          <w:sz w:val="36"/>
          <w:szCs w:val="36"/>
          <w:shd w:val="pct15" w:color="auto" w:fill="FFFFFF"/>
        </w:rPr>
        <w:t>校級</w:t>
      </w:r>
      <w:r w:rsidR="008A55C8" w:rsidRPr="007C557F">
        <w:rPr>
          <w:rFonts w:eastAsia="標楷體"/>
          <w:b/>
          <w:color w:val="000000"/>
          <w:sz w:val="36"/>
          <w:szCs w:val="36"/>
          <w:shd w:val="pct15" w:color="auto" w:fill="FFFFFF"/>
        </w:rPr>
        <w:t>)</w:t>
      </w:r>
      <w:r w:rsidR="007C4AE3" w:rsidRPr="007C557F">
        <w:rPr>
          <w:rFonts w:eastAsia="標楷體"/>
          <w:b/>
          <w:color w:val="000000"/>
          <w:sz w:val="36"/>
          <w:szCs w:val="36"/>
        </w:rPr>
        <w:t xml:space="preserve"> /</w:t>
      </w:r>
      <w:r w:rsidR="008A55C8" w:rsidRPr="007C557F">
        <w:rPr>
          <w:rFonts w:eastAsia="標楷體" w:hint="eastAsia"/>
          <w:b/>
          <w:color w:val="FF0000"/>
          <w:sz w:val="36"/>
          <w:szCs w:val="36"/>
        </w:rPr>
        <w:t>○○</w:t>
      </w:r>
      <w:r w:rsidR="008A55C8" w:rsidRPr="007C557F">
        <w:rPr>
          <w:rFonts w:eastAsia="標楷體" w:hint="eastAsia"/>
          <w:b/>
          <w:color w:val="000000"/>
          <w:sz w:val="36"/>
          <w:szCs w:val="36"/>
        </w:rPr>
        <w:t>學院</w:t>
      </w:r>
      <w:r w:rsidR="008A55C8" w:rsidRPr="007C557F">
        <w:rPr>
          <w:rFonts w:eastAsia="標楷體" w:hint="eastAsia"/>
          <w:b/>
          <w:color w:val="FF0000"/>
          <w:sz w:val="36"/>
          <w:szCs w:val="36"/>
        </w:rPr>
        <w:t>○○○○</w:t>
      </w:r>
      <w:r w:rsidR="008A55C8" w:rsidRPr="007C557F">
        <w:rPr>
          <w:rFonts w:eastAsia="標楷體" w:hint="eastAsia"/>
          <w:b/>
          <w:color w:val="000000"/>
          <w:sz w:val="36"/>
          <w:szCs w:val="36"/>
        </w:rPr>
        <w:t>研究中心</w:t>
      </w:r>
      <w:r w:rsidR="008A55C8" w:rsidRPr="008A55C8">
        <w:rPr>
          <w:rFonts w:eastAsia="標楷體"/>
          <w:b/>
          <w:color w:val="000000"/>
          <w:sz w:val="36"/>
          <w:szCs w:val="36"/>
          <w:shd w:val="pct15" w:color="auto" w:fill="FFFFFF"/>
        </w:rPr>
        <w:t>(</w:t>
      </w:r>
      <w:r w:rsidR="008A55C8" w:rsidRPr="008A55C8">
        <w:rPr>
          <w:rFonts w:eastAsia="標楷體" w:hint="eastAsia"/>
          <w:b/>
          <w:color w:val="000000"/>
          <w:sz w:val="36"/>
          <w:szCs w:val="36"/>
          <w:shd w:val="pct15" w:color="auto" w:fill="FFFFFF"/>
        </w:rPr>
        <w:t>院級</w:t>
      </w:r>
      <w:r w:rsidR="008A55C8" w:rsidRPr="008A55C8">
        <w:rPr>
          <w:rFonts w:eastAsia="標楷體"/>
          <w:b/>
          <w:color w:val="000000"/>
          <w:sz w:val="36"/>
          <w:szCs w:val="36"/>
          <w:shd w:val="pct15" w:color="auto" w:fill="FFFFFF"/>
        </w:rPr>
        <w:t>)</w:t>
      </w:r>
    </w:p>
    <w:p w14:paraId="02DE5DFE" w14:textId="77777777" w:rsidR="00C32BF6" w:rsidRDefault="0050369D" w:rsidP="00B17795">
      <w:pPr>
        <w:snapToGrid w:val="0"/>
        <w:contextualSpacing/>
        <w:jc w:val="center"/>
        <w:rPr>
          <w:rFonts w:eastAsia="標楷體"/>
          <w:b/>
          <w:color w:val="000000"/>
          <w:sz w:val="36"/>
          <w:szCs w:val="36"/>
        </w:rPr>
      </w:pPr>
      <w:r>
        <w:rPr>
          <w:rFonts w:eastAsia="標楷體"/>
          <w:b/>
          <w:color w:val="000000"/>
          <w:sz w:val="36"/>
          <w:szCs w:val="36"/>
        </w:rPr>
        <w:t>設</w:t>
      </w:r>
      <w:r>
        <w:rPr>
          <w:rFonts w:eastAsia="標楷體" w:hint="eastAsia"/>
          <w:b/>
          <w:color w:val="000000"/>
          <w:sz w:val="36"/>
          <w:szCs w:val="36"/>
        </w:rPr>
        <w:t>置</w:t>
      </w:r>
      <w:r w:rsidR="00A05FCE">
        <w:rPr>
          <w:rFonts w:eastAsia="標楷體"/>
          <w:b/>
          <w:color w:val="000000"/>
          <w:sz w:val="36"/>
          <w:szCs w:val="36"/>
        </w:rPr>
        <w:t>規劃書</w:t>
      </w:r>
    </w:p>
    <w:p w14:paraId="27C896DE" w14:textId="77777777" w:rsidR="001B244B" w:rsidRPr="007C557F" w:rsidRDefault="0050369D"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3" w:name="_Toc84258165"/>
      <w:r w:rsidRPr="007C557F">
        <w:rPr>
          <w:rFonts w:ascii="Times New Roman" w:hAnsi="Times New Roman"/>
          <w:b w:val="0"/>
          <w:sz w:val="24"/>
          <w:szCs w:val="24"/>
        </w:rPr>
        <w:t>設立宗旨、</w:t>
      </w:r>
      <w:r w:rsidR="00A05FCE" w:rsidRPr="007C557F">
        <w:rPr>
          <w:rFonts w:ascii="Times New Roman" w:hAnsi="Times New Roman"/>
          <w:b w:val="0"/>
          <w:sz w:val="24"/>
          <w:szCs w:val="24"/>
        </w:rPr>
        <w:t>具體目標</w:t>
      </w:r>
      <w:r w:rsidRPr="007C557F">
        <w:rPr>
          <w:rFonts w:ascii="Times New Roman" w:hAnsi="Times New Roman"/>
          <w:b w:val="0"/>
          <w:sz w:val="24"/>
          <w:szCs w:val="24"/>
        </w:rPr>
        <w:t>及依據</w:t>
      </w:r>
      <w:r w:rsidR="00A05FCE" w:rsidRPr="007C557F">
        <w:rPr>
          <w:rFonts w:ascii="Times New Roman" w:hAnsi="Times New Roman"/>
          <w:b w:val="0"/>
          <w:sz w:val="24"/>
          <w:szCs w:val="24"/>
        </w:rPr>
        <w:t>：</w:t>
      </w:r>
      <w:bookmarkEnd w:id="3"/>
    </w:p>
    <w:p w14:paraId="555081F7" w14:textId="77777777" w:rsidR="004B2809" w:rsidRPr="007C557F" w:rsidRDefault="004B2809" w:rsidP="00B17795">
      <w:pPr>
        <w:snapToGrid w:val="0"/>
        <w:ind w:leftChars="200" w:left="480" w:firstLineChars="200" w:firstLine="480"/>
        <w:contextualSpacing/>
        <w:jc w:val="both"/>
        <w:rPr>
          <w:rFonts w:eastAsia="標楷體"/>
        </w:rPr>
      </w:pPr>
      <w:r w:rsidRPr="007C557F">
        <w:rPr>
          <w:rFonts w:eastAsia="標楷體"/>
        </w:rPr>
        <w:t>國立陽明交通大學</w:t>
      </w:r>
      <w:r w:rsidRPr="007C557F">
        <w:rPr>
          <w:rFonts w:eastAsia="標楷體"/>
        </w:rPr>
        <w:t>(</w:t>
      </w:r>
      <w:r w:rsidRPr="007C557F">
        <w:rPr>
          <w:rFonts w:eastAsia="標楷體"/>
        </w:rPr>
        <w:t>以下簡稱本校</w:t>
      </w:r>
      <w:r w:rsidRPr="007C557F">
        <w:rPr>
          <w:rFonts w:eastAsia="標楷體"/>
        </w:rPr>
        <w:t>)</w:t>
      </w:r>
      <w:r w:rsidRPr="007C557F">
        <w:rPr>
          <w:rFonts w:eastAsia="標楷體"/>
        </w:rPr>
        <w:t>「</w:t>
      </w:r>
      <w:r w:rsidR="000A1F16">
        <w:rPr>
          <w:rFonts w:ascii="標楷體" w:eastAsia="標楷體" w:hAnsi="標楷體" w:hint="eastAsia"/>
        </w:rPr>
        <w:t>○○○○</w:t>
      </w:r>
      <w:r w:rsidRPr="007C557F">
        <w:rPr>
          <w:rFonts w:eastAsia="標楷體"/>
        </w:rPr>
        <w:t>研究中心」</w:t>
      </w:r>
      <w:r w:rsidRPr="007C557F">
        <w:rPr>
          <w:rFonts w:eastAsia="標楷體"/>
        </w:rPr>
        <w:t>(</w:t>
      </w:r>
      <w:r w:rsidRPr="007C557F">
        <w:rPr>
          <w:rFonts w:eastAsia="標楷體"/>
        </w:rPr>
        <w:t>以下簡稱本中心</w:t>
      </w:r>
      <w:r w:rsidRPr="007C557F">
        <w:rPr>
          <w:rFonts w:eastAsia="標楷體"/>
        </w:rPr>
        <w:t>)</w:t>
      </w:r>
      <w:r w:rsidRPr="007C557F">
        <w:rPr>
          <w:rFonts w:eastAsia="標楷體"/>
        </w:rPr>
        <w:t>設立宗旨為</w:t>
      </w:r>
      <w:bookmarkStart w:id="4" w:name="_Hlk85033745"/>
      <w:r w:rsidRPr="007C557F">
        <w:rPr>
          <w:rFonts w:eastAsia="標楷體"/>
        </w:rPr>
        <w:t>…</w:t>
      </w:r>
      <w:bookmarkStart w:id="5" w:name="_Hlk85033644"/>
      <w:bookmarkEnd w:id="4"/>
      <w:r w:rsidRPr="007C557F">
        <w:rPr>
          <w:rFonts w:eastAsia="標楷體"/>
          <w:color w:val="000000" w:themeColor="text1"/>
          <w:shd w:val="pct15" w:color="auto" w:fill="FFFFFF"/>
        </w:rPr>
        <w:t>(</w:t>
      </w:r>
      <w:r w:rsidRPr="007C557F">
        <w:rPr>
          <w:rFonts w:eastAsia="標楷體"/>
          <w:color w:val="000000" w:themeColor="text1"/>
          <w:shd w:val="pct15" w:color="auto" w:fill="FFFFFF"/>
        </w:rPr>
        <w:t>以下請參照說明</w:t>
      </w:r>
      <w:r w:rsidRPr="007C557F">
        <w:rPr>
          <w:rFonts w:eastAsia="標楷體"/>
          <w:color w:val="000000" w:themeColor="text1"/>
          <w:shd w:val="pct15" w:color="auto" w:fill="FFFFFF"/>
        </w:rPr>
        <w:t>)</w:t>
      </w:r>
      <w:bookmarkEnd w:id="5"/>
    </w:p>
    <w:p w14:paraId="0C96BDDF" w14:textId="548D2EDA" w:rsidR="00EB2AF5" w:rsidRPr="00B25225" w:rsidRDefault="00EB2AF5" w:rsidP="00B17795">
      <w:pPr>
        <w:snapToGrid w:val="0"/>
        <w:ind w:leftChars="200" w:left="480" w:firstLineChars="200" w:firstLine="480"/>
        <w:contextualSpacing/>
        <w:jc w:val="both"/>
        <w:rPr>
          <w:rFonts w:eastAsia="標楷體"/>
        </w:rPr>
      </w:pPr>
      <w:r w:rsidRPr="007C557F">
        <w:rPr>
          <w:rFonts w:eastAsia="標楷體"/>
        </w:rPr>
        <w:t>依據「國立陽明交通大學研究中心設置暨管理辦法」，訂定「</w:t>
      </w:r>
      <w:r w:rsidR="00521E2B">
        <w:rPr>
          <w:rFonts w:ascii="標楷體" w:eastAsia="標楷體" w:hAnsi="標楷體" w:hint="eastAsia"/>
        </w:rPr>
        <w:t>○○○○</w:t>
      </w:r>
      <w:r w:rsidRPr="007C557F">
        <w:rPr>
          <w:rFonts w:eastAsia="標楷體"/>
        </w:rPr>
        <w:t>研究中</w:t>
      </w:r>
      <w:r w:rsidRPr="00B25225">
        <w:rPr>
          <w:rFonts w:eastAsia="標楷體"/>
        </w:rPr>
        <w:t>心設置準則」，</w:t>
      </w:r>
      <w:r w:rsidR="00860297" w:rsidRPr="00B25225">
        <w:rPr>
          <w:rFonts w:eastAsia="標楷體"/>
        </w:rPr>
        <w:t>將</w:t>
      </w:r>
      <w:r w:rsidRPr="00B25225">
        <w:rPr>
          <w:rFonts w:eastAsia="標楷體"/>
        </w:rPr>
        <w:t>依此設置準則成立並運作本中心。</w:t>
      </w:r>
    </w:p>
    <w:p w14:paraId="0DFEBF06" w14:textId="77777777" w:rsidR="000A1F16" w:rsidRPr="00B25225" w:rsidRDefault="001B244B" w:rsidP="00B17795">
      <w:pPr>
        <w:snapToGrid w:val="0"/>
        <w:ind w:leftChars="200" w:left="480"/>
        <w:contextualSpacing/>
        <w:jc w:val="both"/>
        <w:rPr>
          <w:rFonts w:eastAsia="標楷體"/>
          <w:color w:val="0E27E0"/>
        </w:rPr>
      </w:pPr>
      <w:bookmarkStart w:id="6" w:name="_Hlk84950551"/>
      <w:r w:rsidRPr="00B25225">
        <w:rPr>
          <w:rFonts w:eastAsia="標楷體"/>
          <w:color w:val="0E27E0"/>
        </w:rPr>
        <w:t>【說明】</w:t>
      </w:r>
    </w:p>
    <w:p w14:paraId="00F306B3" w14:textId="77777777" w:rsidR="00860297" w:rsidRPr="00B25225" w:rsidRDefault="002B2DF1" w:rsidP="00B17795">
      <w:pPr>
        <w:snapToGrid w:val="0"/>
        <w:ind w:leftChars="600" w:left="1440"/>
        <w:contextualSpacing/>
        <w:jc w:val="both"/>
        <w:rPr>
          <w:rFonts w:eastAsia="標楷體"/>
          <w:color w:val="0E27E0"/>
        </w:rPr>
      </w:pPr>
      <w:r w:rsidRPr="00B25225">
        <w:rPr>
          <w:rFonts w:eastAsia="標楷體"/>
          <w:color w:val="0E27E0"/>
        </w:rPr>
        <w:t>請</w:t>
      </w:r>
      <w:r w:rsidR="001B244B" w:rsidRPr="00B25225">
        <w:rPr>
          <w:rFonts w:eastAsia="標楷體"/>
          <w:color w:val="0E27E0"/>
        </w:rPr>
        <w:t>簡述</w:t>
      </w:r>
      <w:r w:rsidR="002E2EB8" w:rsidRPr="00B25225">
        <w:rPr>
          <w:rFonts w:eastAsia="標楷體"/>
          <w:color w:val="0E27E0"/>
        </w:rPr>
        <w:t>中心</w:t>
      </w:r>
      <w:bookmarkEnd w:id="6"/>
      <w:r w:rsidR="000B062B" w:rsidRPr="00B25225">
        <w:rPr>
          <w:rFonts w:eastAsia="標楷體"/>
          <w:color w:val="0E27E0"/>
        </w:rPr>
        <w:t>之</w:t>
      </w:r>
      <w:r w:rsidR="00635AAF" w:rsidRPr="00B25225">
        <w:rPr>
          <w:rFonts w:eastAsia="標楷體"/>
          <w:color w:val="0E27E0"/>
        </w:rPr>
        <w:t>設立背景或動機</w:t>
      </w:r>
      <w:r w:rsidR="00AE64CC" w:rsidRPr="00B25225">
        <w:rPr>
          <w:rFonts w:eastAsia="標楷體"/>
          <w:color w:val="0E27E0"/>
        </w:rPr>
        <w:t>及具體</w:t>
      </w:r>
      <w:r w:rsidR="00860297" w:rsidRPr="00B25225">
        <w:rPr>
          <w:rFonts w:eastAsia="標楷體"/>
          <w:color w:val="0E27E0"/>
        </w:rPr>
        <w:t>目標</w:t>
      </w:r>
      <w:r w:rsidR="000A1F16" w:rsidRPr="00B25225">
        <w:rPr>
          <w:rFonts w:eastAsia="標楷體" w:hint="eastAsia"/>
          <w:color w:val="0E27E0"/>
        </w:rPr>
        <w:t>(</w:t>
      </w:r>
      <w:r w:rsidR="000A1F16" w:rsidRPr="00B25225">
        <w:rPr>
          <w:rFonts w:eastAsia="標楷體" w:hint="eastAsia"/>
          <w:color w:val="0E27E0"/>
        </w:rPr>
        <w:t>對應各級研究中心設置準則第一條</w:t>
      </w:r>
      <w:r w:rsidR="000A1F16" w:rsidRPr="00B25225">
        <w:rPr>
          <w:rFonts w:eastAsia="標楷體" w:hint="eastAsia"/>
          <w:color w:val="0E27E0"/>
        </w:rPr>
        <w:t>)</w:t>
      </w:r>
      <w:r w:rsidR="00860297" w:rsidRPr="00B25225">
        <w:rPr>
          <w:rFonts w:eastAsia="標楷體"/>
          <w:color w:val="0E27E0"/>
        </w:rPr>
        <w:t>。</w:t>
      </w:r>
    </w:p>
    <w:p w14:paraId="0654B961" w14:textId="79AA4883" w:rsidR="00C32BF6" w:rsidRPr="00B25225" w:rsidRDefault="00A05FCE"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7" w:name="_Toc84258166"/>
      <w:r w:rsidRPr="00B25225">
        <w:rPr>
          <w:rFonts w:ascii="Times New Roman" w:hAnsi="Times New Roman"/>
          <w:sz w:val="24"/>
          <w:szCs w:val="24"/>
        </w:rPr>
        <w:t>設立</w:t>
      </w:r>
      <w:r w:rsidR="0050369D" w:rsidRPr="00B25225">
        <w:rPr>
          <w:rFonts w:ascii="Times New Roman" w:hAnsi="Times New Roman"/>
          <w:sz w:val="24"/>
          <w:szCs w:val="24"/>
        </w:rPr>
        <w:t>之</w:t>
      </w:r>
      <w:r w:rsidRPr="00B25225">
        <w:rPr>
          <w:rFonts w:ascii="Times New Roman" w:hAnsi="Times New Roman"/>
          <w:sz w:val="24"/>
          <w:szCs w:val="24"/>
        </w:rPr>
        <w:t>必要性</w:t>
      </w:r>
      <w:r w:rsidR="0050369D" w:rsidRPr="00B25225">
        <w:rPr>
          <w:rFonts w:ascii="Times New Roman" w:hAnsi="Times New Roman"/>
          <w:sz w:val="24"/>
          <w:szCs w:val="24"/>
        </w:rPr>
        <w:t>與校內現有教研單位或研究中心之互動及差異性</w:t>
      </w:r>
      <w:r w:rsidRPr="00B25225">
        <w:rPr>
          <w:rFonts w:ascii="Times New Roman" w:hAnsi="Times New Roman"/>
          <w:b w:val="0"/>
          <w:sz w:val="24"/>
          <w:szCs w:val="24"/>
        </w:rPr>
        <w:t>：</w:t>
      </w:r>
      <w:bookmarkEnd w:id="7"/>
    </w:p>
    <w:p w14:paraId="7B586220" w14:textId="77777777" w:rsidR="008B1512" w:rsidRPr="00B25225" w:rsidRDefault="00AD057C" w:rsidP="00B17795">
      <w:pPr>
        <w:snapToGrid w:val="0"/>
        <w:ind w:leftChars="204" w:left="1450" w:hangingChars="400" w:hanging="960"/>
        <w:contextualSpacing/>
        <w:rPr>
          <w:rFonts w:eastAsia="標楷體"/>
          <w:color w:val="0E27E0"/>
        </w:rPr>
      </w:pPr>
      <w:bookmarkStart w:id="8" w:name="_Hlk85030152"/>
      <w:r w:rsidRPr="00B25225">
        <w:rPr>
          <w:rFonts w:eastAsia="標楷體"/>
          <w:color w:val="0E27E0"/>
        </w:rPr>
        <w:t>【說明】</w:t>
      </w:r>
    </w:p>
    <w:p w14:paraId="08B9718D" w14:textId="77777777" w:rsidR="004B53CD" w:rsidRPr="00B25225" w:rsidRDefault="004B53CD" w:rsidP="00B17795">
      <w:pPr>
        <w:pStyle w:val="ac"/>
        <w:numPr>
          <w:ilvl w:val="0"/>
          <w:numId w:val="15"/>
        </w:numPr>
        <w:snapToGrid w:val="0"/>
        <w:spacing w:line="240" w:lineRule="auto"/>
        <w:contextualSpacing/>
        <w:rPr>
          <w:rFonts w:ascii="Times New Roman" w:eastAsia="標楷體" w:hAnsi="Times New Roman"/>
          <w:color w:val="0E27E0"/>
          <w:szCs w:val="24"/>
        </w:rPr>
      </w:pPr>
      <w:r w:rsidRPr="00B25225">
        <w:rPr>
          <w:rFonts w:ascii="Times New Roman" w:eastAsia="標楷體" w:hAnsi="Times New Roman"/>
          <w:color w:val="0E27E0"/>
          <w:szCs w:val="24"/>
        </w:rPr>
        <w:t>請參照</w:t>
      </w:r>
      <w:bookmarkStart w:id="9" w:name="_Hlk153205308"/>
      <w:r w:rsidRPr="00B25225">
        <w:rPr>
          <w:rFonts w:ascii="Times New Roman" w:eastAsia="標楷體" w:hAnsi="Times New Roman"/>
          <w:color w:val="0E27E0"/>
          <w:szCs w:val="24"/>
        </w:rPr>
        <w:t>本校</w:t>
      </w:r>
      <w:bookmarkStart w:id="10" w:name="_Hlk152771880"/>
      <w:r w:rsidRPr="00B25225">
        <w:rPr>
          <w:rFonts w:ascii="Times New Roman" w:eastAsia="標楷體" w:hAnsi="Times New Roman"/>
          <w:color w:val="0E27E0"/>
          <w:szCs w:val="24"/>
        </w:rPr>
        <w:t>研究中心設置暨管理辦法</w:t>
      </w:r>
      <w:r w:rsidRPr="00B25225">
        <w:rPr>
          <w:rFonts w:ascii="Times New Roman" w:eastAsia="標楷體" w:hAnsi="Times New Roman"/>
          <w:b/>
          <w:color w:val="0E27E0"/>
          <w:szCs w:val="24"/>
          <w:u w:val="single"/>
        </w:rPr>
        <w:t>第二條</w:t>
      </w:r>
      <w:bookmarkEnd w:id="10"/>
      <w:r w:rsidRPr="00B25225">
        <w:rPr>
          <w:rFonts w:ascii="Times New Roman" w:eastAsia="標楷體" w:hAnsi="Times New Roman"/>
          <w:color w:val="0E27E0"/>
          <w:szCs w:val="24"/>
        </w:rPr>
        <w:t>「各級研究中心設立</w:t>
      </w:r>
      <w:r w:rsidRPr="00B25225">
        <w:rPr>
          <w:rFonts w:ascii="Times New Roman" w:eastAsia="標楷體" w:hAnsi="Times New Roman"/>
          <w:b/>
          <w:color w:val="0E27E0"/>
          <w:szCs w:val="24"/>
        </w:rPr>
        <w:t>以具明顯跨院、系</w:t>
      </w:r>
      <w:r w:rsidRPr="00B25225">
        <w:rPr>
          <w:rFonts w:ascii="Times New Roman" w:eastAsia="標楷體" w:hAnsi="Times New Roman"/>
          <w:b/>
          <w:color w:val="0E27E0"/>
          <w:szCs w:val="24"/>
        </w:rPr>
        <w:t>(</w:t>
      </w:r>
      <w:r w:rsidRPr="00B25225">
        <w:rPr>
          <w:rFonts w:ascii="Times New Roman" w:eastAsia="標楷體" w:hAnsi="Times New Roman"/>
          <w:b/>
          <w:color w:val="0E27E0"/>
          <w:szCs w:val="24"/>
        </w:rPr>
        <w:t>所</w:t>
      </w:r>
      <w:r w:rsidRPr="00B25225">
        <w:rPr>
          <w:rFonts w:ascii="Times New Roman" w:eastAsia="標楷體" w:hAnsi="Times New Roman"/>
          <w:b/>
          <w:color w:val="0E27E0"/>
          <w:szCs w:val="24"/>
        </w:rPr>
        <w:t>)</w:t>
      </w:r>
      <w:r w:rsidRPr="00B25225">
        <w:rPr>
          <w:rFonts w:ascii="Times New Roman" w:eastAsia="標楷體" w:hAnsi="Times New Roman"/>
          <w:b/>
          <w:color w:val="0E27E0"/>
          <w:szCs w:val="24"/>
        </w:rPr>
        <w:t>、科之領域</w:t>
      </w:r>
      <w:r w:rsidRPr="00B25225">
        <w:rPr>
          <w:rFonts w:ascii="Times New Roman" w:eastAsia="標楷體" w:hAnsi="Times New Roman"/>
          <w:color w:val="0E27E0"/>
          <w:szCs w:val="24"/>
        </w:rPr>
        <w:t>，確實符合提升研究、產學合作及推廣教育之目的，</w:t>
      </w:r>
      <w:r w:rsidRPr="00B25225">
        <w:rPr>
          <w:rFonts w:ascii="Times New Roman" w:eastAsia="標楷體" w:hAnsi="Times New Roman"/>
          <w:b/>
          <w:color w:val="0E27E0"/>
          <w:szCs w:val="24"/>
        </w:rPr>
        <w:t>且須為</w:t>
      </w:r>
      <w:r w:rsidRPr="00B25225">
        <w:rPr>
          <w:rFonts w:ascii="Times New Roman" w:eastAsia="標楷體" w:hAnsi="Times New Roman"/>
          <w:color w:val="0E27E0"/>
          <w:szCs w:val="24"/>
        </w:rPr>
        <w:t>現存教學或研究單位</w:t>
      </w:r>
      <w:r w:rsidRPr="00B25225">
        <w:rPr>
          <w:rFonts w:ascii="Times New Roman" w:eastAsia="標楷體" w:hAnsi="Times New Roman"/>
          <w:b/>
          <w:color w:val="0E27E0"/>
          <w:szCs w:val="24"/>
        </w:rPr>
        <w:t>不能整合執行</w:t>
      </w:r>
      <w:r w:rsidRPr="00B25225">
        <w:rPr>
          <w:rFonts w:ascii="Times New Roman" w:eastAsia="標楷體" w:hAnsi="Times New Roman"/>
          <w:color w:val="0E27E0"/>
          <w:szCs w:val="24"/>
        </w:rPr>
        <w:t>，並有足夠之相關院、系</w:t>
      </w:r>
      <w:r w:rsidRPr="00B25225">
        <w:rPr>
          <w:rFonts w:ascii="Times New Roman" w:eastAsia="標楷體" w:hAnsi="Times New Roman"/>
          <w:color w:val="0E27E0"/>
          <w:szCs w:val="24"/>
        </w:rPr>
        <w:t>(</w:t>
      </w:r>
      <w:r w:rsidRPr="00B25225">
        <w:rPr>
          <w:rFonts w:ascii="Times New Roman" w:eastAsia="標楷體" w:hAnsi="Times New Roman"/>
          <w:color w:val="0E27E0"/>
          <w:szCs w:val="24"/>
        </w:rPr>
        <w:t>所</w:t>
      </w:r>
      <w:r w:rsidRPr="00B25225">
        <w:rPr>
          <w:rFonts w:ascii="Times New Roman" w:eastAsia="標楷體" w:hAnsi="Times New Roman"/>
          <w:color w:val="0E27E0"/>
          <w:szCs w:val="24"/>
        </w:rPr>
        <w:t>)</w:t>
      </w:r>
      <w:r w:rsidRPr="00B25225">
        <w:rPr>
          <w:rFonts w:ascii="Times New Roman" w:eastAsia="標楷體" w:hAnsi="Times New Roman"/>
          <w:color w:val="0E27E0"/>
          <w:szCs w:val="24"/>
        </w:rPr>
        <w:t>、科之現任教研人員參與及執行。」</w:t>
      </w:r>
      <w:bookmarkEnd w:id="9"/>
      <w:r w:rsidR="00E04041" w:rsidRPr="00B25225">
        <w:rPr>
          <w:rFonts w:ascii="Times New Roman" w:eastAsia="標楷體" w:hAnsi="Times New Roman"/>
          <w:color w:val="0E27E0"/>
          <w:szCs w:val="24"/>
        </w:rPr>
        <w:t>之規定</w:t>
      </w:r>
      <w:r w:rsidR="00427112" w:rsidRPr="00B25225">
        <w:rPr>
          <w:rFonts w:ascii="Times New Roman" w:eastAsia="標楷體" w:hAnsi="Times New Roman"/>
          <w:color w:val="0E27E0"/>
          <w:szCs w:val="24"/>
        </w:rPr>
        <w:t>編</w:t>
      </w:r>
      <w:r w:rsidR="00E04041" w:rsidRPr="00B25225">
        <w:rPr>
          <w:rFonts w:ascii="Times New Roman" w:eastAsia="標楷體" w:hAnsi="Times New Roman"/>
          <w:color w:val="0E27E0"/>
          <w:szCs w:val="24"/>
        </w:rPr>
        <w:t>寫</w:t>
      </w:r>
      <w:r w:rsidR="00427112" w:rsidRPr="00B25225">
        <w:rPr>
          <w:rFonts w:ascii="Times New Roman" w:eastAsia="標楷體" w:hAnsi="Times New Roman"/>
          <w:color w:val="0E27E0"/>
          <w:szCs w:val="24"/>
        </w:rPr>
        <w:t>。</w:t>
      </w:r>
    </w:p>
    <w:p w14:paraId="4D45F57B" w14:textId="77777777" w:rsidR="000B062B" w:rsidRPr="00B25225" w:rsidRDefault="00E91BB5" w:rsidP="00B17795">
      <w:pPr>
        <w:pStyle w:val="ac"/>
        <w:numPr>
          <w:ilvl w:val="0"/>
          <w:numId w:val="15"/>
        </w:numPr>
        <w:snapToGrid w:val="0"/>
        <w:spacing w:line="240" w:lineRule="auto"/>
        <w:contextualSpacing/>
        <w:rPr>
          <w:rFonts w:ascii="Times New Roman" w:eastAsia="標楷體" w:hAnsi="Times New Roman"/>
          <w:color w:val="0E27E0"/>
          <w:szCs w:val="24"/>
        </w:rPr>
      </w:pPr>
      <w:r w:rsidRPr="00B25225">
        <w:rPr>
          <w:rFonts w:ascii="Times New Roman" w:eastAsia="標楷體" w:hAnsi="Times New Roman"/>
          <w:b/>
          <w:color w:val="0E27E0"/>
          <w:szCs w:val="24"/>
        </w:rPr>
        <w:t>請</w:t>
      </w:r>
      <w:r w:rsidR="008B1512" w:rsidRPr="00B25225">
        <w:rPr>
          <w:rFonts w:ascii="Times New Roman" w:eastAsia="標楷體" w:hAnsi="Times New Roman"/>
          <w:b/>
          <w:color w:val="0E27E0"/>
          <w:szCs w:val="24"/>
        </w:rPr>
        <w:t>詳述</w:t>
      </w:r>
      <w:r w:rsidR="00AD057C" w:rsidRPr="00B25225">
        <w:rPr>
          <w:rFonts w:ascii="Times New Roman" w:eastAsia="標楷體" w:hAnsi="Times New Roman"/>
          <w:b/>
          <w:color w:val="0E27E0"/>
          <w:szCs w:val="24"/>
        </w:rPr>
        <w:t>中心</w:t>
      </w:r>
      <w:r w:rsidR="000B062B" w:rsidRPr="00B25225">
        <w:rPr>
          <w:rFonts w:ascii="Times New Roman" w:eastAsia="標楷體" w:hAnsi="Times New Roman"/>
          <w:b/>
          <w:color w:val="0E27E0"/>
          <w:szCs w:val="24"/>
        </w:rPr>
        <w:t>設立之重要</w:t>
      </w:r>
      <w:r w:rsidR="0039753A" w:rsidRPr="00B25225">
        <w:rPr>
          <w:rFonts w:ascii="Times New Roman" w:eastAsia="標楷體" w:hAnsi="Times New Roman"/>
          <w:b/>
          <w:color w:val="0E27E0"/>
          <w:szCs w:val="24"/>
        </w:rPr>
        <w:t>性、</w:t>
      </w:r>
      <w:r w:rsidR="000B062B" w:rsidRPr="00B25225">
        <w:rPr>
          <w:rFonts w:ascii="Times New Roman" w:eastAsia="標楷體" w:hAnsi="Times New Roman"/>
          <w:b/>
          <w:color w:val="0E27E0"/>
          <w:szCs w:val="24"/>
        </w:rPr>
        <w:t>與現存教研單位</w:t>
      </w:r>
      <w:r w:rsidR="000B062B" w:rsidRPr="00B25225">
        <w:rPr>
          <w:rFonts w:ascii="Times New Roman" w:eastAsia="標楷體" w:hAnsi="Times New Roman"/>
          <w:b/>
          <w:color w:val="0E27E0"/>
          <w:szCs w:val="24"/>
        </w:rPr>
        <w:t>(</w:t>
      </w:r>
      <w:r w:rsidR="000B062B" w:rsidRPr="00B25225">
        <w:rPr>
          <w:rFonts w:ascii="Times New Roman" w:eastAsia="標楷體" w:hAnsi="Times New Roman"/>
          <w:b/>
          <w:color w:val="0E27E0"/>
          <w:szCs w:val="24"/>
        </w:rPr>
        <w:t>研究中心</w:t>
      </w:r>
      <w:r w:rsidR="000B062B" w:rsidRPr="00B25225">
        <w:rPr>
          <w:rFonts w:ascii="Times New Roman" w:eastAsia="標楷體" w:hAnsi="Times New Roman"/>
          <w:b/>
          <w:color w:val="0E27E0"/>
          <w:szCs w:val="24"/>
        </w:rPr>
        <w:t>)</w:t>
      </w:r>
      <w:r w:rsidR="000B062B" w:rsidRPr="00B25225">
        <w:rPr>
          <w:rFonts w:ascii="Times New Roman" w:eastAsia="標楷體" w:hAnsi="Times New Roman"/>
          <w:b/>
          <w:color w:val="0E27E0"/>
          <w:szCs w:val="24"/>
        </w:rPr>
        <w:t>間</w:t>
      </w:r>
      <w:r w:rsidR="00730C58" w:rsidRPr="00B25225">
        <w:rPr>
          <w:rFonts w:ascii="Times New Roman" w:eastAsia="標楷體" w:hAnsi="Times New Roman"/>
          <w:b/>
          <w:color w:val="0E27E0"/>
          <w:szCs w:val="24"/>
        </w:rPr>
        <w:t>之</w:t>
      </w:r>
      <w:r w:rsidR="000B062B" w:rsidRPr="00B25225">
        <w:rPr>
          <w:rFonts w:ascii="Times New Roman" w:eastAsia="標楷體" w:hAnsi="Times New Roman"/>
          <w:b/>
          <w:color w:val="0E27E0"/>
          <w:szCs w:val="24"/>
        </w:rPr>
        <w:t>獨特性</w:t>
      </w:r>
      <w:r w:rsidR="00730C58" w:rsidRPr="00B25225">
        <w:rPr>
          <w:rFonts w:ascii="Times New Roman" w:eastAsia="標楷體" w:hAnsi="Times New Roman"/>
          <w:b/>
          <w:color w:val="0E27E0"/>
          <w:szCs w:val="24"/>
        </w:rPr>
        <w:t>，並加以闡</w:t>
      </w:r>
      <w:r w:rsidR="003C5DA8" w:rsidRPr="00B25225">
        <w:rPr>
          <w:rFonts w:ascii="Times New Roman" w:eastAsia="標楷體" w:hAnsi="Times New Roman"/>
          <w:b/>
          <w:color w:val="0E27E0"/>
          <w:szCs w:val="24"/>
        </w:rPr>
        <w:t>述</w:t>
      </w:r>
      <w:r w:rsidR="00730C58" w:rsidRPr="00B25225">
        <w:rPr>
          <w:rFonts w:ascii="Times New Roman" w:eastAsia="標楷體" w:hAnsi="Times New Roman"/>
          <w:b/>
          <w:color w:val="0E27E0"/>
          <w:szCs w:val="24"/>
        </w:rPr>
        <w:t>其所具跨院</w:t>
      </w:r>
      <w:r w:rsidR="00730C58" w:rsidRPr="00B25225">
        <w:rPr>
          <w:rFonts w:ascii="Times New Roman" w:eastAsia="標楷體" w:hAnsi="Times New Roman"/>
          <w:b/>
          <w:color w:val="0E27E0"/>
          <w:szCs w:val="24"/>
        </w:rPr>
        <w:t>(</w:t>
      </w:r>
      <w:r w:rsidR="00730C58" w:rsidRPr="00B25225">
        <w:rPr>
          <w:rFonts w:ascii="Times New Roman" w:eastAsia="標楷體" w:hAnsi="Times New Roman"/>
          <w:b/>
          <w:color w:val="0E27E0"/>
          <w:szCs w:val="24"/>
        </w:rPr>
        <w:t>系所</w:t>
      </w:r>
      <w:r w:rsidR="00730C58" w:rsidRPr="00B25225">
        <w:rPr>
          <w:rFonts w:ascii="Times New Roman" w:eastAsia="標楷體" w:hAnsi="Times New Roman"/>
          <w:b/>
          <w:color w:val="0E27E0"/>
          <w:szCs w:val="24"/>
        </w:rPr>
        <w:t>)</w:t>
      </w:r>
      <w:r w:rsidR="00730C58" w:rsidRPr="00B25225">
        <w:rPr>
          <w:rFonts w:ascii="Times New Roman" w:eastAsia="標楷體" w:hAnsi="Times New Roman"/>
          <w:b/>
          <w:color w:val="0E27E0"/>
          <w:szCs w:val="24"/>
        </w:rPr>
        <w:t>、跨領域之多元性</w:t>
      </w:r>
      <w:r w:rsidR="000B062B" w:rsidRPr="00B25225">
        <w:rPr>
          <w:rFonts w:ascii="Times New Roman" w:eastAsia="標楷體" w:hAnsi="Times New Roman"/>
          <w:color w:val="0E27E0"/>
          <w:szCs w:val="24"/>
        </w:rPr>
        <w:t>。</w:t>
      </w:r>
      <w:bookmarkEnd w:id="8"/>
    </w:p>
    <w:p w14:paraId="0FE73F8F" w14:textId="75665F3D" w:rsidR="00C32BF6" w:rsidRPr="00B25225" w:rsidRDefault="00752E3B"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11" w:name="_Toc84258167"/>
      <w:r w:rsidRPr="00B25225">
        <w:rPr>
          <w:rFonts w:ascii="Times New Roman" w:hAnsi="Times New Roman" w:hint="eastAsia"/>
          <w:sz w:val="24"/>
          <w:szCs w:val="24"/>
        </w:rPr>
        <w:t>具體推動工作</w:t>
      </w:r>
      <w:r w:rsidR="00A05FCE" w:rsidRPr="00B25225">
        <w:rPr>
          <w:rFonts w:ascii="Times New Roman" w:hAnsi="Times New Roman" w:hint="eastAsia"/>
          <w:sz w:val="24"/>
          <w:szCs w:val="24"/>
        </w:rPr>
        <w:t>或業務內容</w:t>
      </w:r>
      <w:r w:rsidR="00A05FCE" w:rsidRPr="00B25225">
        <w:rPr>
          <w:rFonts w:ascii="Times New Roman" w:hAnsi="Times New Roman" w:hint="eastAsia"/>
          <w:b w:val="0"/>
          <w:sz w:val="24"/>
          <w:szCs w:val="24"/>
        </w:rPr>
        <w:t>：</w:t>
      </w:r>
      <w:bookmarkEnd w:id="11"/>
    </w:p>
    <w:p w14:paraId="384DD667" w14:textId="77777777" w:rsidR="005769FB" w:rsidRPr="00B25225" w:rsidRDefault="00AC7D3A" w:rsidP="00B17795">
      <w:pPr>
        <w:snapToGrid w:val="0"/>
        <w:ind w:leftChars="4" w:left="10" w:firstLineChars="198" w:firstLine="475"/>
        <w:contextualSpacing/>
        <w:rPr>
          <w:rFonts w:eastAsia="標楷體"/>
          <w:color w:val="0E27E0"/>
        </w:rPr>
      </w:pPr>
      <w:bookmarkStart w:id="12" w:name="_Hlk85030546"/>
      <w:r w:rsidRPr="00B25225">
        <w:rPr>
          <w:rFonts w:eastAsia="標楷體"/>
          <w:color w:val="0E27E0"/>
        </w:rPr>
        <w:t>【說明】</w:t>
      </w:r>
    </w:p>
    <w:p w14:paraId="357E1C8E" w14:textId="70EC751A" w:rsidR="00961BE4" w:rsidRPr="00B25225" w:rsidRDefault="00463832" w:rsidP="00DE5FA4">
      <w:pPr>
        <w:snapToGrid w:val="0"/>
        <w:ind w:leftChars="604" w:left="1450"/>
        <w:contextualSpacing/>
        <w:rPr>
          <w:rFonts w:eastAsia="標楷體"/>
          <w:color w:val="0E27E0"/>
        </w:rPr>
      </w:pPr>
      <w:r w:rsidRPr="00B25225">
        <w:rPr>
          <w:rFonts w:eastAsia="標楷體"/>
          <w:color w:val="0E27E0"/>
        </w:rPr>
        <w:t>扼要</w:t>
      </w:r>
      <w:r w:rsidR="00AC7D3A" w:rsidRPr="00B25225">
        <w:rPr>
          <w:rFonts w:eastAsia="標楷體"/>
          <w:color w:val="0E27E0"/>
        </w:rPr>
        <w:t>說明中心預計推動之工作或業務項目</w:t>
      </w:r>
      <w:r w:rsidR="00E26EE4" w:rsidRPr="00B25225">
        <w:rPr>
          <w:rFonts w:eastAsia="標楷體" w:hint="eastAsia"/>
          <w:color w:val="0E27E0"/>
        </w:rPr>
        <w:t>，尤其著重在</w:t>
      </w:r>
      <w:r w:rsidR="00E26EE4" w:rsidRPr="00B25225">
        <w:rPr>
          <w:rFonts w:eastAsia="標楷體" w:hint="eastAsia"/>
          <w:b/>
          <w:bCs/>
          <w:color w:val="0E27E0"/>
        </w:rPr>
        <w:t>研究之議題與方向</w:t>
      </w:r>
      <w:r w:rsidR="00AC7D3A" w:rsidRPr="00B25225">
        <w:rPr>
          <w:rFonts w:eastAsia="標楷體" w:hint="eastAsia"/>
          <w:color w:val="0E27E0"/>
        </w:rPr>
        <w:t>。</w:t>
      </w:r>
      <w:bookmarkEnd w:id="12"/>
    </w:p>
    <w:p w14:paraId="421A31A0" w14:textId="25D6B4C6" w:rsidR="00BD5A0E" w:rsidRPr="00B25225" w:rsidRDefault="00A05FCE" w:rsidP="00B17795">
      <w:pPr>
        <w:pStyle w:val="3"/>
        <w:numPr>
          <w:ilvl w:val="0"/>
          <w:numId w:val="1"/>
        </w:numPr>
        <w:snapToGrid w:val="0"/>
        <w:spacing w:before="180" w:line="240" w:lineRule="auto"/>
        <w:ind w:left="482" w:hanging="482"/>
        <w:contextualSpacing/>
        <w:rPr>
          <w:rFonts w:ascii="Times New Roman" w:hAnsi="Times New Roman"/>
          <w:sz w:val="24"/>
          <w:szCs w:val="24"/>
        </w:rPr>
      </w:pPr>
      <w:bookmarkStart w:id="13" w:name="_Toc84258168"/>
      <w:r w:rsidRPr="00B25225">
        <w:rPr>
          <w:rFonts w:ascii="Times New Roman" w:hAnsi="Times New Roman"/>
          <w:sz w:val="24"/>
          <w:szCs w:val="24"/>
        </w:rPr>
        <w:t>組織、運作及管理方式：</w:t>
      </w:r>
      <w:bookmarkEnd w:id="13"/>
    </w:p>
    <w:p w14:paraId="01EEB041" w14:textId="77777777" w:rsidR="00C32BF6" w:rsidRPr="00B25225" w:rsidRDefault="00C839A9" w:rsidP="00B17795">
      <w:pPr>
        <w:snapToGrid w:val="0"/>
        <w:ind w:left="482" w:firstLineChars="200" w:firstLine="480"/>
        <w:contextualSpacing/>
        <w:jc w:val="both"/>
        <w:rPr>
          <w:rFonts w:eastAsia="標楷體"/>
          <w:color w:val="000000" w:themeColor="text1"/>
        </w:rPr>
      </w:pPr>
      <w:r w:rsidRPr="00B25225">
        <w:rPr>
          <w:rFonts w:eastAsia="標楷體"/>
          <w:color w:val="000000" w:themeColor="text1"/>
        </w:rPr>
        <w:t>本中心</w:t>
      </w:r>
      <w:r w:rsidR="00A05FCE" w:rsidRPr="00B25225">
        <w:rPr>
          <w:rFonts w:eastAsia="標楷體"/>
          <w:color w:val="000000" w:themeColor="text1"/>
        </w:rPr>
        <w:t>設置於</w:t>
      </w:r>
      <w:r w:rsidR="001D6EAA" w:rsidRPr="00B25225">
        <w:rPr>
          <w:rFonts w:ascii="標楷體" w:eastAsia="標楷體" w:hAnsi="標楷體" w:hint="eastAsia"/>
          <w:color w:val="000000" w:themeColor="text1"/>
        </w:rPr>
        <w:t>○○</w:t>
      </w:r>
      <w:r w:rsidR="00A05FCE" w:rsidRPr="00B25225">
        <w:rPr>
          <w:rFonts w:eastAsia="標楷體"/>
          <w:color w:val="000000" w:themeColor="text1"/>
        </w:rPr>
        <w:t>校</w:t>
      </w:r>
      <w:r w:rsidR="00961BE4" w:rsidRPr="00B25225">
        <w:rPr>
          <w:rFonts w:eastAsia="標楷體"/>
          <w:color w:val="000000" w:themeColor="text1"/>
        </w:rPr>
        <w:t>區</w:t>
      </w:r>
      <w:r w:rsidR="00A05FCE" w:rsidRPr="00B25225">
        <w:rPr>
          <w:rFonts w:eastAsia="標楷體"/>
          <w:color w:val="000000" w:themeColor="text1"/>
        </w:rPr>
        <w:t>內，</w:t>
      </w:r>
      <w:r w:rsidR="00145D30" w:rsidRPr="00B25225">
        <w:rPr>
          <w:rFonts w:eastAsia="標楷體"/>
          <w:color w:val="000000" w:themeColor="text1"/>
        </w:rPr>
        <w:t>置中心主任</w:t>
      </w:r>
      <w:r w:rsidR="00145D30" w:rsidRPr="00B25225">
        <w:rPr>
          <w:rFonts w:eastAsia="標楷體"/>
          <w:color w:val="000000" w:themeColor="text1"/>
        </w:rPr>
        <w:t>1</w:t>
      </w:r>
      <w:r w:rsidR="00A05FCE" w:rsidRPr="00B25225">
        <w:rPr>
          <w:rFonts w:eastAsia="標楷體"/>
          <w:color w:val="000000" w:themeColor="text1"/>
        </w:rPr>
        <w:t>人，負責中心之營運業務，含計畫管理、成果管理、人事、經費、與會計等業務。</w:t>
      </w:r>
      <w:r w:rsidR="00EE466F" w:rsidRPr="00B25225">
        <w:rPr>
          <w:rFonts w:eastAsia="標楷體"/>
          <w:color w:val="000000" w:themeColor="text1"/>
          <w:shd w:val="pct15" w:color="auto" w:fill="FFFFFF"/>
        </w:rPr>
        <w:t>(</w:t>
      </w:r>
      <w:r w:rsidR="00AE64CC" w:rsidRPr="00B25225">
        <w:rPr>
          <w:rFonts w:eastAsia="標楷體"/>
          <w:color w:val="000000" w:themeColor="text1"/>
          <w:shd w:val="pct15" w:color="auto" w:fill="FFFFFF"/>
        </w:rPr>
        <w:t>如有其他職務需求，請參照</w:t>
      </w:r>
      <w:r w:rsidR="00B41866" w:rsidRPr="00B25225">
        <w:rPr>
          <w:rFonts w:eastAsia="標楷體"/>
          <w:color w:val="000000" w:themeColor="text1"/>
          <w:shd w:val="pct15" w:color="auto" w:fill="FFFFFF"/>
        </w:rPr>
        <w:t>下列</w:t>
      </w:r>
      <w:r w:rsidR="00AE64CC" w:rsidRPr="00B25225">
        <w:rPr>
          <w:rFonts w:eastAsia="標楷體"/>
          <w:color w:val="000000" w:themeColor="text1"/>
          <w:shd w:val="pct15" w:color="auto" w:fill="FFFFFF"/>
        </w:rPr>
        <w:t>說明</w:t>
      </w:r>
      <w:r w:rsidR="000C4EA0" w:rsidRPr="00B25225">
        <w:rPr>
          <w:rFonts w:eastAsia="標楷體"/>
          <w:color w:val="000000" w:themeColor="text1"/>
          <w:shd w:val="pct15" w:color="auto" w:fill="FFFFFF"/>
        </w:rPr>
        <w:t>1</w:t>
      </w:r>
      <w:r w:rsidR="008801B2" w:rsidRPr="00B25225">
        <w:rPr>
          <w:rFonts w:eastAsia="標楷體"/>
          <w:color w:val="000000" w:themeColor="text1"/>
          <w:shd w:val="pct15" w:color="auto" w:fill="FFFFFF"/>
        </w:rPr>
        <w:t>編寫</w:t>
      </w:r>
      <w:r w:rsidR="00EE466F" w:rsidRPr="00B25225">
        <w:rPr>
          <w:rFonts w:eastAsia="標楷體"/>
          <w:color w:val="000000" w:themeColor="text1"/>
          <w:shd w:val="pct15" w:color="auto" w:fill="FFFFFF"/>
        </w:rPr>
        <w:t>)</w:t>
      </w:r>
    </w:p>
    <w:p w14:paraId="3CEC5B05" w14:textId="77777777" w:rsidR="00026FE1" w:rsidRPr="00B25225" w:rsidRDefault="00A05FCE" w:rsidP="00B17795">
      <w:pPr>
        <w:snapToGrid w:val="0"/>
        <w:ind w:left="482" w:firstLineChars="200" w:firstLine="480"/>
        <w:contextualSpacing/>
        <w:jc w:val="both"/>
        <w:rPr>
          <w:rFonts w:eastAsia="標楷體"/>
          <w:color w:val="000000" w:themeColor="text1"/>
        </w:rPr>
      </w:pPr>
      <w:r w:rsidRPr="00B25225">
        <w:rPr>
          <w:rFonts w:eastAsia="標楷體"/>
          <w:color w:val="000000" w:themeColor="text1"/>
        </w:rPr>
        <w:t>本中心設置中心會議，負責中心之發展規劃與管理稽核。中心會議由中心成員組成，</w:t>
      </w:r>
      <w:r w:rsidR="004B5C57" w:rsidRPr="00B25225">
        <w:rPr>
          <w:rFonts w:eastAsia="標楷體"/>
          <w:color w:val="000000" w:themeColor="text1"/>
        </w:rPr>
        <w:t>由</w:t>
      </w:r>
      <w:r w:rsidRPr="00B25225">
        <w:rPr>
          <w:rFonts w:eastAsia="標楷體"/>
          <w:color w:val="000000" w:themeColor="text1"/>
        </w:rPr>
        <w:t>中心主任擔任主席，定期召開會議。</w:t>
      </w:r>
    </w:p>
    <w:p w14:paraId="526CAB81" w14:textId="53491C60" w:rsidR="00C32BF6" w:rsidRPr="00B25225" w:rsidRDefault="00A05FCE" w:rsidP="00435DD9">
      <w:pPr>
        <w:snapToGrid w:val="0"/>
        <w:ind w:left="482" w:firstLineChars="200" w:firstLine="480"/>
        <w:contextualSpacing/>
        <w:jc w:val="both"/>
        <w:rPr>
          <w:rFonts w:eastAsia="標楷體"/>
          <w:color w:val="000000" w:themeColor="text1"/>
        </w:rPr>
      </w:pPr>
      <w:r w:rsidRPr="00B25225">
        <w:rPr>
          <w:rFonts w:eastAsia="標楷體"/>
          <w:color w:val="000000" w:themeColor="text1"/>
        </w:rPr>
        <w:t>配合中心運作，另設</w:t>
      </w:r>
      <w:r w:rsidR="004B5C57" w:rsidRPr="00B25225">
        <w:rPr>
          <w:rFonts w:eastAsia="標楷體"/>
          <w:color w:val="000000" w:themeColor="text1"/>
        </w:rPr>
        <w:t>置</w:t>
      </w:r>
      <w:proofErr w:type="gramStart"/>
      <w:r w:rsidR="000A24BB" w:rsidRPr="00B25225">
        <w:rPr>
          <w:rFonts w:eastAsia="標楷體"/>
          <w:color w:val="000000" w:themeColor="text1"/>
        </w:rPr>
        <w:t>諮</w:t>
      </w:r>
      <w:proofErr w:type="gramEnd"/>
      <w:r w:rsidR="000A24BB" w:rsidRPr="00B25225">
        <w:rPr>
          <w:rFonts w:eastAsia="標楷體"/>
          <w:color w:val="000000" w:themeColor="text1"/>
        </w:rPr>
        <w:t>議</w:t>
      </w:r>
      <w:r w:rsidRPr="00B25225">
        <w:rPr>
          <w:rFonts w:eastAsia="標楷體"/>
          <w:color w:val="000000" w:themeColor="text1"/>
        </w:rPr>
        <w:t>委員會</w:t>
      </w:r>
      <w:r w:rsidR="00026FE1" w:rsidRPr="00B25225">
        <w:rPr>
          <w:rFonts w:eastAsia="標楷體"/>
          <w:color w:val="000000" w:themeColor="text1"/>
        </w:rPr>
        <w:t>…</w:t>
      </w:r>
      <w:r w:rsidR="00026FE1" w:rsidRPr="00B25225">
        <w:rPr>
          <w:rFonts w:eastAsia="標楷體"/>
          <w:color w:val="000000" w:themeColor="text1"/>
          <w:shd w:val="pct15" w:color="auto" w:fill="FFFFFF"/>
        </w:rPr>
        <w:t xml:space="preserve"> (</w:t>
      </w:r>
      <w:r w:rsidR="000B16D7" w:rsidRPr="00B25225">
        <w:rPr>
          <w:rFonts w:eastAsia="標楷體"/>
          <w:color w:val="000000" w:themeColor="text1"/>
          <w:shd w:val="pct15" w:color="auto" w:fill="FFFFFF"/>
        </w:rPr>
        <w:t>以下</w:t>
      </w:r>
      <w:r w:rsidR="00026FE1" w:rsidRPr="00B25225">
        <w:rPr>
          <w:rFonts w:eastAsia="標楷體"/>
          <w:color w:val="000000" w:themeColor="text1"/>
          <w:shd w:val="pct15" w:color="auto" w:fill="FFFFFF"/>
        </w:rPr>
        <w:t>請參照</w:t>
      </w:r>
      <w:r w:rsidR="00D73C99" w:rsidRPr="00B25225">
        <w:rPr>
          <w:rFonts w:eastAsia="標楷體"/>
          <w:color w:val="000000" w:themeColor="text1"/>
          <w:shd w:val="pct15" w:color="auto" w:fill="FFFFFF"/>
        </w:rPr>
        <w:t>下列</w:t>
      </w:r>
      <w:r w:rsidR="00026FE1" w:rsidRPr="00B25225">
        <w:rPr>
          <w:rFonts w:eastAsia="標楷體"/>
          <w:color w:val="000000" w:themeColor="text1"/>
          <w:shd w:val="pct15" w:color="auto" w:fill="FFFFFF"/>
        </w:rPr>
        <w:t>說明</w:t>
      </w:r>
      <w:r w:rsidR="00026FE1" w:rsidRPr="00B25225">
        <w:rPr>
          <w:rFonts w:eastAsia="標楷體"/>
          <w:color w:val="000000" w:themeColor="text1"/>
          <w:shd w:val="pct15" w:color="auto" w:fill="FFFFFF"/>
        </w:rPr>
        <w:t>2</w:t>
      </w:r>
      <w:r w:rsidR="00BC6991" w:rsidRPr="00B25225">
        <w:rPr>
          <w:rFonts w:eastAsia="標楷體"/>
          <w:color w:val="000000" w:themeColor="text1"/>
          <w:shd w:val="pct15" w:color="auto" w:fill="FFFFFF"/>
        </w:rPr>
        <w:t>、</w:t>
      </w:r>
      <w:r w:rsidR="00BC6991" w:rsidRPr="00B25225">
        <w:rPr>
          <w:rFonts w:eastAsia="標楷體"/>
          <w:color w:val="000000" w:themeColor="text1"/>
          <w:shd w:val="pct15" w:color="auto" w:fill="FFFFFF"/>
        </w:rPr>
        <w:t>3</w:t>
      </w:r>
      <w:r w:rsidR="00026FE1" w:rsidRPr="00B25225">
        <w:rPr>
          <w:rFonts w:eastAsia="標楷體"/>
          <w:color w:val="000000" w:themeColor="text1"/>
          <w:shd w:val="pct15" w:color="auto" w:fill="FFFFFF"/>
        </w:rPr>
        <w:t>)</w:t>
      </w:r>
      <w:r w:rsidR="00026FE1" w:rsidRPr="00B25225">
        <w:rPr>
          <w:rFonts w:eastAsia="標楷體"/>
          <w:color w:val="00B0F0"/>
        </w:rPr>
        <w:t xml:space="preserve"> </w:t>
      </w:r>
    </w:p>
    <w:p w14:paraId="2DFC58CB" w14:textId="77777777" w:rsidR="00EE466F" w:rsidRPr="00B25225" w:rsidRDefault="00EE466F" w:rsidP="00B17795">
      <w:pPr>
        <w:snapToGrid w:val="0"/>
        <w:ind w:leftChars="4" w:left="10" w:firstLineChars="198" w:firstLine="475"/>
        <w:contextualSpacing/>
        <w:rPr>
          <w:rFonts w:eastAsia="標楷體"/>
          <w:color w:val="0E27E0"/>
        </w:rPr>
      </w:pPr>
      <w:r w:rsidRPr="00B25225">
        <w:rPr>
          <w:rFonts w:eastAsia="標楷體"/>
          <w:color w:val="0E27E0"/>
        </w:rPr>
        <w:t>【說明】</w:t>
      </w:r>
    </w:p>
    <w:p w14:paraId="44E730EC" w14:textId="77777777" w:rsidR="00EE466F" w:rsidRPr="00B25225" w:rsidRDefault="00AE64CC" w:rsidP="00D9074E">
      <w:pPr>
        <w:pStyle w:val="ac"/>
        <w:numPr>
          <w:ilvl w:val="0"/>
          <w:numId w:val="9"/>
        </w:numPr>
        <w:snapToGrid w:val="0"/>
        <w:spacing w:line="240" w:lineRule="auto"/>
        <w:ind w:hanging="482"/>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中心</w:t>
      </w:r>
      <w:r w:rsidR="00C25993" w:rsidRPr="00B25225">
        <w:rPr>
          <w:rFonts w:ascii="Times New Roman" w:eastAsia="標楷體" w:hAnsi="Times New Roman"/>
          <w:color w:val="0E27E0"/>
          <w:szCs w:val="24"/>
        </w:rPr>
        <w:t>如須</w:t>
      </w:r>
      <w:r w:rsidR="008D789E" w:rsidRPr="00B25225">
        <w:rPr>
          <w:rFonts w:ascii="Times New Roman" w:eastAsia="標楷體" w:hAnsi="Times New Roman"/>
          <w:color w:val="0E27E0"/>
          <w:szCs w:val="24"/>
        </w:rPr>
        <w:t>增設</w:t>
      </w:r>
      <w:r w:rsidR="00C25993" w:rsidRPr="00B25225">
        <w:rPr>
          <w:rFonts w:ascii="Times New Roman" w:eastAsia="標楷體" w:hAnsi="Times New Roman"/>
          <w:color w:val="0E27E0"/>
          <w:szCs w:val="24"/>
        </w:rPr>
        <w:t>中心主任外之</w:t>
      </w:r>
      <w:r w:rsidR="008D789E" w:rsidRPr="00B25225">
        <w:rPr>
          <w:rFonts w:ascii="Times New Roman" w:eastAsia="標楷體" w:hAnsi="Times New Roman"/>
          <w:color w:val="0E27E0"/>
          <w:szCs w:val="24"/>
        </w:rPr>
        <w:t>相關職務</w:t>
      </w:r>
      <w:r w:rsidR="005E774B" w:rsidRPr="00B25225">
        <w:rPr>
          <w:rFonts w:ascii="Times New Roman" w:eastAsia="標楷體" w:hAnsi="Times New Roman"/>
          <w:color w:val="0E27E0"/>
          <w:szCs w:val="24"/>
        </w:rPr>
        <w:t>(</w:t>
      </w:r>
      <w:r w:rsidR="005E774B" w:rsidRPr="00B25225">
        <w:rPr>
          <w:rFonts w:ascii="Times New Roman" w:eastAsia="標楷體" w:hAnsi="Times New Roman"/>
          <w:color w:val="0E27E0"/>
          <w:szCs w:val="24"/>
        </w:rPr>
        <w:t>如副主管、執行長</w:t>
      </w:r>
      <w:r w:rsidR="005E774B" w:rsidRPr="00B25225">
        <w:rPr>
          <w:rFonts w:ascii="Times New Roman" w:eastAsia="標楷體" w:hAnsi="Times New Roman"/>
          <w:color w:val="0E27E0"/>
          <w:szCs w:val="24"/>
        </w:rPr>
        <w:t>…</w:t>
      </w:r>
      <w:r w:rsidR="005E774B" w:rsidRPr="00B25225">
        <w:rPr>
          <w:rFonts w:ascii="Times New Roman" w:eastAsia="標楷體" w:hAnsi="Times New Roman"/>
          <w:color w:val="0E27E0"/>
          <w:szCs w:val="24"/>
        </w:rPr>
        <w:t>等等</w:t>
      </w:r>
      <w:r w:rsidR="005E774B" w:rsidRPr="00B25225">
        <w:rPr>
          <w:rFonts w:ascii="Times New Roman" w:eastAsia="標楷體" w:hAnsi="Times New Roman"/>
          <w:color w:val="0E27E0"/>
          <w:szCs w:val="24"/>
        </w:rPr>
        <w:t>)</w:t>
      </w:r>
      <w:r w:rsidR="00BD558D" w:rsidRPr="00B25225">
        <w:rPr>
          <w:rFonts w:ascii="Times New Roman" w:eastAsia="標楷體" w:hAnsi="Times New Roman"/>
          <w:color w:val="0E27E0"/>
          <w:szCs w:val="24"/>
        </w:rPr>
        <w:t>，</w:t>
      </w:r>
      <w:r w:rsidR="00C25993" w:rsidRPr="00B25225">
        <w:rPr>
          <w:rFonts w:ascii="Times New Roman" w:eastAsia="標楷體" w:hAnsi="Times New Roman"/>
          <w:color w:val="0E27E0"/>
          <w:szCs w:val="24"/>
        </w:rPr>
        <w:t>請</w:t>
      </w:r>
      <w:r w:rsidR="00BD558D" w:rsidRPr="00B25225">
        <w:rPr>
          <w:rFonts w:ascii="Times New Roman" w:eastAsia="標楷體" w:hAnsi="Times New Roman"/>
          <w:color w:val="0E27E0"/>
          <w:szCs w:val="24"/>
        </w:rPr>
        <w:t>簡要說明</w:t>
      </w:r>
      <w:r w:rsidR="00C25993" w:rsidRPr="00B25225">
        <w:rPr>
          <w:rFonts w:ascii="Times New Roman" w:eastAsia="標楷體" w:hAnsi="Times New Roman"/>
          <w:color w:val="0E27E0"/>
          <w:szCs w:val="24"/>
        </w:rPr>
        <w:t>其</w:t>
      </w:r>
      <w:r w:rsidR="00647895" w:rsidRPr="00B25225">
        <w:rPr>
          <w:rFonts w:ascii="Times New Roman" w:eastAsia="標楷體" w:hAnsi="Times New Roman"/>
          <w:color w:val="0E27E0"/>
          <w:szCs w:val="24"/>
        </w:rPr>
        <w:t>聘任</w:t>
      </w:r>
      <w:r w:rsidR="000C4EA0" w:rsidRPr="00B25225">
        <w:rPr>
          <w:rFonts w:ascii="Times New Roman" w:eastAsia="標楷體" w:hAnsi="Times New Roman"/>
          <w:color w:val="0E27E0"/>
          <w:szCs w:val="24"/>
        </w:rPr>
        <w:t>方式</w:t>
      </w:r>
      <w:r w:rsidR="00135118" w:rsidRPr="00B25225">
        <w:rPr>
          <w:rFonts w:ascii="Times New Roman" w:eastAsia="標楷體" w:hAnsi="Times New Roman"/>
          <w:color w:val="0E27E0"/>
          <w:szCs w:val="24"/>
        </w:rPr>
        <w:t>(</w:t>
      </w:r>
      <w:r w:rsidR="00135118" w:rsidRPr="00B25225">
        <w:rPr>
          <w:rFonts w:ascii="Times New Roman" w:eastAsia="標楷體" w:hAnsi="Times New Roman"/>
          <w:color w:val="0E27E0"/>
          <w:szCs w:val="24"/>
        </w:rPr>
        <w:t>研究中心主管稱謂：校級</w:t>
      </w:r>
      <w:r w:rsidR="00135118" w:rsidRPr="00B25225">
        <w:rPr>
          <w:rFonts w:ascii="Times New Roman" w:eastAsia="標楷體" w:hAnsi="Times New Roman"/>
          <w:color w:val="0E27E0"/>
          <w:szCs w:val="24"/>
        </w:rPr>
        <w:t>-</w:t>
      </w:r>
      <w:r w:rsidR="00135118" w:rsidRPr="00B25225">
        <w:rPr>
          <w:rFonts w:ascii="Times New Roman" w:eastAsia="標楷體" w:hAnsi="Times New Roman"/>
          <w:color w:val="0E27E0"/>
          <w:szCs w:val="24"/>
        </w:rPr>
        <w:t>中心主任、副中心主任；院級</w:t>
      </w:r>
      <w:r w:rsidR="00135118" w:rsidRPr="00B25225">
        <w:rPr>
          <w:rFonts w:ascii="Times New Roman" w:eastAsia="標楷體" w:hAnsi="Times New Roman"/>
          <w:color w:val="0E27E0"/>
          <w:szCs w:val="24"/>
        </w:rPr>
        <w:t>-</w:t>
      </w:r>
      <w:r w:rsidR="00135118" w:rsidRPr="00B25225">
        <w:rPr>
          <w:rFonts w:ascii="Times New Roman" w:eastAsia="標楷體" w:hAnsi="Times New Roman"/>
          <w:color w:val="0E27E0"/>
          <w:szCs w:val="24"/>
        </w:rPr>
        <w:t>主任、副主任</w:t>
      </w:r>
      <w:r w:rsidR="00135118" w:rsidRPr="00B25225">
        <w:rPr>
          <w:rFonts w:ascii="Times New Roman" w:eastAsia="標楷體" w:hAnsi="Times New Roman"/>
          <w:color w:val="0E27E0"/>
          <w:szCs w:val="24"/>
        </w:rPr>
        <w:t>)</w:t>
      </w:r>
      <w:r w:rsidR="00C667C9" w:rsidRPr="00B25225">
        <w:rPr>
          <w:rFonts w:ascii="Times New Roman" w:eastAsia="標楷體" w:hAnsi="Times New Roman" w:hint="eastAsia"/>
          <w:color w:val="0E27E0"/>
          <w:szCs w:val="24"/>
        </w:rPr>
        <w:t>(</w:t>
      </w:r>
      <w:r w:rsidR="00C667C9" w:rsidRPr="00B25225">
        <w:rPr>
          <w:rFonts w:ascii="Times New Roman" w:eastAsia="標楷體" w:hAnsi="Times New Roman" w:hint="eastAsia"/>
          <w:color w:val="0E27E0"/>
          <w:szCs w:val="24"/>
        </w:rPr>
        <w:t>對應各級研究中心設置準則第三條</w:t>
      </w:r>
      <w:r w:rsidR="005069C4" w:rsidRPr="00B25225">
        <w:rPr>
          <w:rFonts w:ascii="Times New Roman" w:eastAsia="標楷體" w:hAnsi="Times New Roman" w:hint="eastAsia"/>
          <w:color w:val="0E27E0"/>
          <w:szCs w:val="24"/>
        </w:rPr>
        <w:t>、第四條</w:t>
      </w:r>
      <w:r w:rsidR="00C667C9" w:rsidRPr="00B25225">
        <w:rPr>
          <w:rFonts w:ascii="Times New Roman" w:eastAsia="標楷體" w:hAnsi="Times New Roman" w:hint="eastAsia"/>
          <w:color w:val="0E27E0"/>
          <w:szCs w:val="24"/>
        </w:rPr>
        <w:t>)</w:t>
      </w:r>
      <w:r w:rsidR="00EE466F" w:rsidRPr="00B25225">
        <w:rPr>
          <w:rFonts w:ascii="Times New Roman" w:eastAsia="標楷體" w:hAnsi="Times New Roman"/>
          <w:color w:val="0E27E0"/>
          <w:szCs w:val="24"/>
        </w:rPr>
        <w:t>。</w:t>
      </w:r>
    </w:p>
    <w:p w14:paraId="744CAB04" w14:textId="2EE02E37" w:rsidR="00BD558D" w:rsidRPr="00B25225" w:rsidRDefault="000B16D7" w:rsidP="00521E2B">
      <w:pPr>
        <w:pStyle w:val="ac"/>
        <w:numPr>
          <w:ilvl w:val="0"/>
          <w:numId w:val="9"/>
        </w:numPr>
        <w:snapToGrid w:val="0"/>
        <w:spacing w:line="240" w:lineRule="auto"/>
        <w:ind w:hanging="482"/>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簡述中心</w:t>
      </w:r>
      <w:proofErr w:type="gramStart"/>
      <w:r w:rsidRPr="00B25225">
        <w:rPr>
          <w:rFonts w:ascii="Times New Roman" w:eastAsia="標楷體" w:hAnsi="Times New Roman"/>
          <w:color w:val="0E27E0"/>
          <w:szCs w:val="24"/>
        </w:rPr>
        <w:t>諮</w:t>
      </w:r>
      <w:proofErr w:type="gramEnd"/>
      <w:r w:rsidRPr="00B25225">
        <w:rPr>
          <w:rFonts w:ascii="Times New Roman" w:eastAsia="標楷體" w:hAnsi="Times New Roman"/>
          <w:color w:val="0E27E0"/>
          <w:szCs w:val="24"/>
        </w:rPr>
        <w:t>議</w:t>
      </w:r>
      <w:r w:rsidR="0070479D" w:rsidRPr="00B25225">
        <w:rPr>
          <w:rFonts w:ascii="Times New Roman" w:eastAsia="標楷體" w:hAnsi="Times New Roman"/>
          <w:color w:val="0E27E0"/>
          <w:szCs w:val="24"/>
        </w:rPr>
        <w:t>委員會組成</w:t>
      </w:r>
      <w:r w:rsidRPr="00B25225">
        <w:rPr>
          <w:rFonts w:ascii="Times New Roman" w:eastAsia="標楷體" w:hAnsi="Times New Roman"/>
          <w:color w:val="0E27E0"/>
          <w:szCs w:val="24"/>
        </w:rPr>
        <w:t>及委員產生方式</w:t>
      </w:r>
      <w:r w:rsidR="002E548B" w:rsidRPr="00B25225">
        <w:rPr>
          <w:rFonts w:ascii="Times New Roman" w:eastAsia="標楷體" w:hAnsi="Times New Roman"/>
          <w:color w:val="0E27E0"/>
          <w:szCs w:val="24"/>
        </w:rPr>
        <w:t>，</w:t>
      </w:r>
      <w:r w:rsidR="00983A4B" w:rsidRPr="00B25225">
        <w:rPr>
          <w:rFonts w:ascii="Times New Roman" w:eastAsia="標楷體" w:hAnsi="Times New Roman"/>
          <w:color w:val="0E27E0"/>
          <w:szCs w:val="24"/>
        </w:rPr>
        <w:t>如</w:t>
      </w:r>
      <w:r w:rsidR="00921962" w:rsidRPr="00B25225">
        <w:rPr>
          <w:rFonts w:ascii="Times New Roman" w:eastAsia="標楷體" w:hAnsi="Times New Roman" w:hint="eastAsia"/>
          <w:color w:val="0E27E0"/>
          <w:szCs w:val="24"/>
          <w:u w:val="single"/>
        </w:rPr>
        <w:t>置委員</w:t>
      </w:r>
      <w:r w:rsidR="00921962" w:rsidRPr="00B25225">
        <w:rPr>
          <w:rFonts w:ascii="Times New Roman" w:eastAsia="標楷體" w:hAnsi="Times New Roman" w:hint="eastAsia"/>
          <w:b/>
          <w:color w:val="0E27E0"/>
          <w:szCs w:val="24"/>
          <w:u w:val="single"/>
        </w:rPr>
        <w:t>至少</w:t>
      </w:r>
      <w:r w:rsidR="00921962" w:rsidRPr="00B25225">
        <w:rPr>
          <w:rFonts w:ascii="Times New Roman" w:eastAsia="標楷體" w:hAnsi="Times New Roman"/>
          <w:b/>
          <w:color w:val="0E27E0"/>
          <w:szCs w:val="24"/>
          <w:u w:val="single"/>
        </w:rPr>
        <w:t>3</w:t>
      </w:r>
      <w:r w:rsidR="00921962" w:rsidRPr="00B25225">
        <w:rPr>
          <w:rFonts w:ascii="Times New Roman" w:eastAsia="標楷體" w:hAnsi="Times New Roman" w:hint="eastAsia"/>
          <w:b/>
          <w:color w:val="0E27E0"/>
          <w:szCs w:val="24"/>
          <w:u w:val="single"/>
        </w:rPr>
        <w:t>人</w:t>
      </w:r>
      <w:r w:rsidR="00921962" w:rsidRPr="00B25225">
        <w:rPr>
          <w:rFonts w:ascii="Times New Roman" w:eastAsia="標楷體" w:hAnsi="Times New Roman" w:hint="eastAsia"/>
          <w:color w:val="0E27E0"/>
          <w:szCs w:val="24"/>
          <w:u w:val="single"/>
        </w:rPr>
        <w:t>或</w:t>
      </w:r>
      <w:r w:rsidR="002E548B" w:rsidRPr="00B25225">
        <w:rPr>
          <w:rFonts w:ascii="Times New Roman" w:eastAsia="標楷體" w:hAnsi="Times New Roman"/>
          <w:color w:val="0E27E0"/>
          <w:szCs w:val="24"/>
          <w:u w:val="single"/>
        </w:rPr>
        <w:t>委員</w:t>
      </w:r>
      <w:r w:rsidR="0070479D" w:rsidRPr="00B25225">
        <w:rPr>
          <w:rFonts w:ascii="Times New Roman" w:eastAsia="標楷體" w:hAnsi="Times New Roman"/>
          <w:color w:val="0E27E0"/>
          <w:szCs w:val="24"/>
          <w:u w:val="single"/>
        </w:rPr>
        <w:t>人數為</w:t>
      </w:r>
      <w:r w:rsidR="00EE2BE5" w:rsidRPr="00B25225">
        <w:rPr>
          <w:rFonts w:ascii="Times New Roman" w:eastAsia="標楷體" w:hAnsi="Times New Roman"/>
          <w:b/>
          <w:color w:val="0E27E0"/>
          <w:szCs w:val="24"/>
          <w:u w:val="single"/>
        </w:rPr>
        <w:t xml:space="preserve"> </w:t>
      </w:r>
      <w:r w:rsidR="0062113C" w:rsidRPr="00B25225">
        <w:rPr>
          <w:rFonts w:ascii="Times New Roman" w:eastAsia="標楷體" w:hAnsi="Times New Roman"/>
          <w:b/>
          <w:color w:val="0E27E0"/>
          <w:szCs w:val="24"/>
          <w:u w:val="single"/>
        </w:rPr>
        <w:t>3</w:t>
      </w:r>
      <w:r w:rsidR="00EE2BE5" w:rsidRPr="00B25225">
        <w:rPr>
          <w:rFonts w:ascii="Times New Roman" w:eastAsia="標楷體" w:hAnsi="Times New Roman"/>
          <w:b/>
          <w:color w:val="0E27E0"/>
          <w:szCs w:val="24"/>
          <w:u w:val="single"/>
        </w:rPr>
        <w:t xml:space="preserve"> ~ </w:t>
      </w:r>
      <w:r w:rsidR="008D3512" w:rsidRPr="00B25225">
        <w:rPr>
          <w:rFonts w:ascii="Times New Roman" w:eastAsia="標楷體" w:hAnsi="Times New Roman" w:hint="eastAsia"/>
          <w:b/>
          <w:color w:val="0E27E0"/>
          <w:szCs w:val="24"/>
          <w:u w:val="single"/>
        </w:rPr>
        <w:t>N</w:t>
      </w:r>
      <w:r w:rsidR="0070479D" w:rsidRPr="00B25225">
        <w:rPr>
          <w:rFonts w:ascii="Times New Roman" w:eastAsia="標楷體" w:hAnsi="Times New Roman"/>
          <w:b/>
          <w:color w:val="0E27E0"/>
          <w:szCs w:val="24"/>
          <w:u w:val="single"/>
        </w:rPr>
        <w:t>名</w:t>
      </w:r>
      <w:r w:rsidR="008D3512" w:rsidRPr="00B25225">
        <w:rPr>
          <w:rFonts w:ascii="Times New Roman" w:eastAsia="標楷體" w:hAnsi="Times New Roman"/>
          <w:color w:val="0E27E0"/>
          <w:szCs w:val="24"/>
        </w:rPr>
        <w:t>(</w:t>
      </w:r>
      <w:r w:rsidR="008D3512" w:rsidRPr="00B25225">
        <w:rPr>
          <w:rFonts w:ascii="Times New Roman" w:eastAsia="標楷體" w:hAnsi="Times New Roman" w:hint="eastAsia"/>
          <w:color w:val="0E27E0"/>
          <w:szCs w:val="24"/>
        </w:rPr>
        <w:t>N</w:t>
      </w:r>
      <w:r w:rsidR="00427310" w:rsidRPr="00B25225">
        <w:rPr>
          <w:rFonts w:ascii="Times New Roman" w:eastAsia="標楷體" w:hAnsi="Times New Roman" w:hint="eastAsia"/>
          <w:color w:val="0E27E0"/>
          <w:szCs w:val="24"/>
        </w:rPr>
        <w:t>得</w:t>
      </w:r>
      <w:r w:rsidR="008D3512" w:rsidRPr="00B25225">
        <w:rPr>
          <w:rFonts w:ascii="Times New Roman" w:eastAsia="標楷體" w:hAnsi="Times New Roman" w:hint="eastAsia"/>
          <w:color w:val="0E27E0"/>
          <w:szCs w:val="24"/>
        </w:rPr>
        <w:t>為任意數，有需求者請自行增加</w:t>
      </w:r>
      <w:r w:rsidR="008D3512" w:rsidRPr="00B25225">
        <w:rPr>
          <w:rFonts w:ascii="Times New Roman" w:eastAsia="標楷體" w:hAnsi="Times New Roman"/>
          <w:color w:val="0E27E0"/>
          <w:szCs w:val="24"/>
        </w:rPr>
        <w:t>)</w:t>
      </w:r>
      <w:r w:rsidR="002E548B" w:rsidRPr="00B25225">
        <w:rPr>
          <w:rFonts w:ascii="Times New Roman" w:eastAsia="標楷體" w:hAnsi="Times New Roman"/>
          <w:color w:val="0E27E0"/>
          <w:szCs w:val="24"/>
        </w:rPr>
        <w:t>、</w:t>
      </w:r>
      <w:r w:rsidR="0070479D" w:rsidRPr="00B25225">
        <w:rPr>
          <w:rFonts w:ascii="Times New Roman" w:eastAsia="標楷體" w:hAnsi="Times New Roman"/>
          <w:color w:val="0E27E0"/>
          <w:szCs w:val="24"/>
        </w:rPr>
        <w:t>由</w:t>
      </w:r>
      <w:proofErr w:type="gramStart"/>
      <w:r w:rsidR="0070479D" w:rsidRPr="00B25225">
        <w:rPr>
          <w:rFonts w:ascii="Times New Roman" w:eastAsia="標楷體" w:hAnsi="Times New Roman"/>
          <w:color w:val="0E27E0"/>
          <w:szCs w:val="24"/>
        </w:rPr>
        <w:t>中心就</w:t>
      </w:r>
      <w:r w:rsidR="0062113C" w:rsidRPr="00B25225">
        <w:rPr>
          <w:rFonts w:ascii="Times New Roman" w:eastAsia="標楷體" w:hAnsi="Times New Roman"/>
          <w:b/>
          <w:color w:val="0E27E0"/>
          <w:szCs w:val="24"/>
        </w:rPr>
        <w:t>校</w:t>
      </w:r>
      <w:r w:rsidR="0070479D" w:rsidRPr="00B25225">
        <w:rPr>
          <w:rFonts w:ascii="Times New Roman" w:eastAsia="標楷體" w:hAnsi="Times New Roman"/>
          <w:b/>
          <w:color w:val="0E27E0"/>
          <w:szCs w:val="24"/>
        </w:rPr>
        <w:t>內</w:t>
      </w:r>
      <w:proofErr w:type="gramEnd"/>
      <w:r w:rsidR="0070479D" w:rsidRPr="00B25225">
        <w:rPr>
          <w:rFonts w:ascii="Times New Roman" w:eastAsia="標楷體" w:hAnsi="Times New Roman"/>
          <w:b/>
          <w:color w:val="0E27E0"/>
          <w:szCs w:val="24"/>
        </w:rPr>
        <w:t>外</w:t>
      </w:r>
      <w:r w:rsidR="0070479D" w:rsidRPr="00B25225">
        <w:rPr>
          <w:rFonts w:ascii="Times New Roman" w:eastAsia="標楷體" w:hAnsi="Times New Roman"/>
          <w:color w:val="0E27E0"/>
          <w:szCs w:val="24"/>
        </w:rPr>
        <w:t>學者專家</w:t>
      </w:r>
      <w:r w:rsidR="0070479D" w:rsidRPr="00B25225">
        <w:rPr>
          <w:rFonts w:ascii="Times New Roman" w:eastAsia="標楷體" w:hAnsi="Times New Roman"/>
          <w:color w:val="0E27E0"/>
          <w:szCs w:val="24"/>
        </w:rPr>
        <w:t>(</w:t>
      </w:r>
      <w:r w:rsidR="0070479D" w:rsidRPr="00B25225">
        <w:rPr>
          <w:rFonts w:ascii="Times New Roman" w:eastAsia="標楷體" w:hAnsi="Times New Roman"/>
          <w:color w:val="0E27E0"/>
          <w:szCs w:val="24"/>
        </w:rPr>
        <w:t>或合作對象</w:t>
      </w:r>
      <w:r w:rsidR="0070479D" w:rsidRPr="00B25225">
        <w:rPr>
          <w:rFonts w:ascii="Times New Roman" w:eastAsia="標楷體" w:hAnsi="Times New Roman"/>
          <w:color w:val="0E27E0"/>
          <w:szCs w:val="24"/>
        </w:rPr>
        <w:t>)</w:t>
      </w:r>
      <w:r w:rsidR="0070479D" w:rsidRPr="00B25225">
        <w:rPr>
          <w:rFonts w:ascii="Times New Roman" w:eastAsia="標楷體" w:hAnsi="Times New Roman"/>
          <w:color w:val="0E27E0"/>
          <w:szCs w:val="24"/>
        </w:rPr>
        <w:t>中推薦，</w:t>
      </w:r>
      <w:r w:rsidR="00983A4B" w:rsidRPr="00B25225">
        <w:rPr>
          <w:rFonts w:ascii="Times New Roman" w:eastAsia="標楷體" w:hAnsi="Times New Roman"/>
          <w:color w:val="0E27E0"/>
          <w:szCs w:val="24"/>
        </w:rPr>
        <w:t>另將名單提請</w:t>
      </w:r>
      <w:r w:rsidR="00983A4B" w:rsidRPr="00B25225">
        <w:rPr>
          <w:rFonts w:ascii="Times New Roman" w:eastAsia="標楷體" w:hAnsi="Times New Roman"/>
          <w:b/>
          <w:color w:val="0E27E0"/>
          <w:szCs w:val="24"/>
        </w:rPr>
        <w:t>校長</w:t>
      </w:r>
      <w:r w:rsidR="0062113C" w:rsidRPr="00B25225">
        <w:rPr>
          <w:rFonts w:ascii="Times New Roman" w:eastAsia="標楷體" w:hAnsi="Times New Roman"/>
          <w:b/>
          <w:color w:val="0E27E0"/>
          <w:szCs w:val="24"/>
          <w:shd w:val="pct15" w:color="auto" w:fill="FFFFFF"/>
        </w:rPr>
        <w:t>(</w:t>
      </w:r>
      <w:r w:rsidR="0062113C" w:rsidRPr="00B25225">
        <w:rPr>
          <w:rFonts w:ascii="Times New Roman" w:eastAsia="標楷體" w:hAnsi="Times New Roman"/>
          <w:b/>
          <w:color w:val="0E27E0"/>
          <w:szCs w:val="24"/>
          <w:shd w:val="pct15" w:color="auto" w:fill="FFFFFF"/>
        </w:rPr>
        <w:t>校級</w:t>
      </w:r>
      <w:r w:rsidR="0062113C" w:rsidRPr="00B25225">
        <w:rPr>
          <w:rFonts w:ascii="Times New Roman" w:eastAsia="標楷體" w:hAnsi="Times New Roman"/>
          <w:b/>
          <w:color w:val="0E27E0"/>
          <w:szCs w:val="24"/>
          <w:shd w:val="pct15" w:color="auto" w:fill="FFFFFF"/>
        </w:rPr>
        <w:t>)</w:t>
      </w:r>
      <w:r w:rsidR="0062113C" w:rsidRPr="00B25225">
        <w:rPr>
          <w:rFonts w:ascii="Times New Roman" w:eastAsia="標楷體" w:hAnsi="Times New Roman"/>
          <w:b/>
          <w:color w:val="0E27E0"/>
          <w:szCs w:val="24"/>
        </w:rPr>
        <w:t>/</w:t>
      </w:r>
      <w:r w:rsidR="0062113C" w:rsidRPr="00B25225">
        <w:rPr>
          <w:rFonts w:ascii="Times New Roman" w:eastAsia="標楷體" w:hAnsi="Times New Roman"/>
          <w:b/>
          <w:color w:val="0E27E0"/>
          <w:szCs w:val="24"/>
        </w:rPr>
        <w:t>院長</w:t>
      </w:r>
      <w:r w:rsidR="0062113C" w:rsidRPr="00B25225">
        <w:rPr>
          <w:rFonts w:ascii="Times New Roman" w:eastAsia="標楷體" w:hAnsi="Times New Roman"/>
          <w:b/>
          <w:color w:val="0E27E0"/>
          <w:szCs w:val="24"/>
          <w:shd w:val="pct15" w:color="auto" w:fill="FFFFFF"/>
        </w:rPr>
        <w:t>(</w:t>
      </w:r>
      <w:r w:rsidR="0062113C" w:rsidRPr="00B25225">
        <w:rPr>
          <w:rFonts w:ascii="Times New Roman" w:eastAsia="標楷體" w:hAnsi="Times New Roman"/>
          <w:b/>
          <w:color w:val="0E27E0"/>
          <w:szCs w:val="24"/>
          <w:shd w:val="pct15" w:color="auto" w:fill="FFFFFF"/>
        </w:rPr>
        <w:t>院級</w:t>
      </w:r>
      <w:r w:rsidR="0062113C" w:rsidRPr="00B25225">
        <w:rPr>
          <w:rFonts w:ascii="Times New Roman" w:eastAsia="標楷體" w:hAnsi="Times New Roman"/>
          <w:b/>
          <w:color w:val="0E27E0"/>
          <w:szCs w:val="24"/>
          <w:shd w:val="pct15" w:color="auto" w:fill="FFFFFF"/>
        </w:rPr>
        <w:t>)</w:t>
      </w:r>
      <w:r w:rsidR="00266FA7" w:rsidRPr="00B25225">
        <w:rPr>
          <w:rFonts w:ascii="Times New Roman" w:eastAsia="標楷體" w:hAnsi="Times New Roman" w:hint="eastAsia"/>
          <w:b/>
          <w:color w:val="0E27E0"/>
          <w:szCs w:val="24"/>
          <w:shd w:val="pct15" w:color="auto" w:fill="FFFFFF"/>
        </w:rPr>
        <w:t>/</w:t>
      </w:r>
      <w:bookmarkStart w:id="14" w:name="_Hlk153547530"/>
      <w:r w:rsidR="00957086" w:rsidRPr="00B25225">
        <w:rPr>
          <w:rFonts w:ascii="Times New Roman" w:eastAsia="標楷體" w:hAnsi="Times New Roman" w:hint="eastAsia"/>
          <w:b/>
          <w:color w:val="0E27E0"/>
          <w:szCs w:val="24"/>
        </w:rPr>
        <w:t>電子與資訊研究中心</w:t>
      </w:r>
      <w:bookmarkEnd w:id="14"/>
      <w:r w:rsidR="000424CB" w:rsidRPr="00B25225">
        <w:rPr>
          <w:rFonts w:ascii="Times New Roman" w:eastAsia="標楷體" w:hAnsi="Times New Roman" w:hint="eastAsia"/>
          <w:b/>
          <w:color w:val="0E27E0"/>
          <w:szCs w:val="24"/>
        </w:rPr>
        <w:t>中心</w:t>
      </w:r>
      <w:r w:rsidR="00957086" w:rsidRPr="00B25225">
        <w:rPr>
          <w:rFonts w:ascii="Times New Roman" w:eastAsia="標楷體" w:hAnsi="Times New Roman" w:hint="eastAsia"/>
          <w:b/>
          <w:color w:val="0E27E0"/>
          <w:szCs w:val="24"/>
        </w:rPr>
        <w:t>主任</w:t>
      </w:r>
      <w:r w:rsidR="00957086" w:rsidRPr="00B25225">
        <w:rPr>
          <w:rFonts w:ascii="Times New Roman" w:eastAsia="標楷體" w:hAnsi="Times New Roman"/>
          <w:b/>
          <w:color w:val="0E27E0"/>
          <w:szCs w:val="24"/>
        </w:rPr>
        <w:t>(</w:t>
      </w:r>
      <w:r w:rsidR="0004409C" w:rsidRPr="00B25225">
        <w:rPr>
          <w:rFonts w:ascii="Times New Roman" w:eastAsia="標楷體" w:hAnsi="Times New Roman" w:hint="eastAsia"/>
          <w:b/>
          <w:color w:val="0E27E0"/>
          <w:szCs w:val="24"/>
        </w:rPr>
        <w:t>一級研究中心</w:t>
      </w:r>
      <w:r w:rsidR="00957086" w:rsidRPr="00B25225">
        <w:rPr>
          <w:rFonts w:ascii="Times New Roman" w:eastAsia="標楷體" w:hAnsi="Times New Roman" w:hint="eastAsia"/>
          <w:b/>
          <w:color w:val="0E27E0"/>
          <w:szCs w:val="24"/>
        </w:rPr>
        <w:t>下設所屬中心</w:t>
      </w:r>
      <w:r w:rsidR="00957086" w:rsidRPr="00B25225">
        <w:rPr>
          <w:rFonts w:ascii="Times New Roman" w:eastAsia="標楷體" w:hAnsi="Times New Roman"/>
          <w:b/>
          <w:color w:val="0E27E0"/>
          <w:szCs w:val="24"/>
        </w:rPr>
        <w:t>)</w:t>
      </w:r>
      <w:proofErr w:type="gramStart"/>
      <w:r w:rsidR="00983A4B" w:rsidRPr="00B25225">
        <w:rPr>
          <w:rFonts w:ascii="Times New Roman" w:eastAsia="標楷體" w:hAnsi="Times New Roman"/>
          <w:color w:val="0E27E0"/>
          <w:szCs w:val="24"/>
        </w:rPr>
        <w:t>兼聘</w:t>
      </w:r>
      <w:proofErr w:type="gramEnd"/>
      <w:r w:rsidR="00983A4B" w:rsidRPr="00B25225">
        <w:rPr>
          <w:rFonts w:ascii="Times New Roman" w:eastAsia="標楷體" w:hAnsi="Times New Roman"/>
          <w:color w:val="0E27E0"/>
          <w:szCs w:val="24"/>
        </w:rPr>
        <w:t>之</w:t>
      </w:r>
      <w:r w:rsidR="001D6EAA" w:rsidRPr="00B25225">
        <w:rPr>
          <w:rFonts w:ascii="Times New Roman" w:eastAsia="標楷體" w:hAnsi="Times New Roman" w:hint="eastAsia"/>
          <w:color w:val="0E27E0"/>
          <w:szCs w:val="24"/>
        </w:rPr>
        <w:t>(</w:t>
      </w:r>
      <w:r w:rsidR="001D6EAA" w:rsidRPr="00B25225">
        <w:rPr>
          <w:rFonts w:ascii="Times New Roman" w:eastAsia="標楷體" w:hAnsi="Times New Roman" w:hint="eastAsia"/>
          <w:color w:val="0E27E0"/>
          <w:szCs w:val="24"/>
        </w:rPr>
        <w:t>對應各級研究中心設置準則第七條</w:t>
      </w:r>
      <w:r w:rsidR="001D6EAA" w:rsidRPr="00B25225">
        <w:rPr>
          <w:rFonts w:ascii="Times New Roman" w:eastAsia="標楷體" w:hAnsi="Times New Roman" w:hint="eastAsia"/>
          <w:color w:val="0E27E0"/>
          <w:szCs w:val="24"/>
        </w:rPr>
        <w:t>)</w:t>
      </w:r>
      <w:r w:rsidR="00983A4B" w:rsidRPr="00B25225">
        <w:rPr>
          <w:rFonts w:ascii="Times New Roman" w:eastAsia="標楷體" w:hAnsi="Times New Roman"/>
          <w:color w:val="0E27E0"/>
          <w:szCs w:val="24"/>
        </w:rPr>
        <w:t>。</w:t>
      </w:r>
    </w:p>
    <w:p w14:paraId="097694CD" w14:textId="77777777" w:rsidR="00116FC6" w:rsidRPr="00B25225" w:rsidRDefault="004D7815" w:rsidP="00116FC6">
      <w:pPr>
        <w:pStyle w:val="ac"/>
        <w:numPr>
          <w:ilvl w:val="0"/>
          <w:numId w:val="9"/>
        </w:numPr>
        <w:snapToGrid w:val="0"/>
        <w:spacing w:line="240" w:lineRule="auto"/>
        <w:contextualSpacing/>
        <w:jc w:val="both"/>
        <w:rPr>
          <w:rFonts w:ascii="Times New Roman" w:eastAsia="標楷體" w:hAnsi="Times New Roman"/>
          <w:b/>
          <w:color w:val="0E27E0"/>
          <w:szCs w:val="24"/>
        </w:rPr>
      </w:pPr>
      <w:r w:rsidRPr="00B25225">
        <w:rPr>
          <w:rFonts w:ascii="Times New Roman" w:eastAsia="標楷體" w:hAnsi="Times New Roman"/>
          <w:b/>
          <w:color w:val="0E27E0"/>
          <w:szCs w:val="24"/>
        </w:rPr>
        <w:t>有關</w:t>
      </w:r>
      <w:r w:rsidR="007B5C14" w:rsidRPr="00B25225">
        <w:rPr>
          <w:rFonts w:ascii="Times New Roman" w:eastAsia="標楷體" w:hAnsi="Times New Roman"/>
          <w:b/>
          <w:color w:val="0E27E0"/>
          <w:szCs w:val="24"/>
        </w:rPr>
        <w:t>各級</w:t>
      </w:r>
      <w:r w:rsidR="00603530" w:rsidRPr="00B25225">
        <w:rPr>
          <w:rFonts w:ascii="Times New Roman" w:eastAsia="標楷體" w:hAnsi="Times New Roman"/>
          <w:b/>
          <w:color w:val="0E27E0"/>
          <w:szCs w:val="24"/>
        </w:rPr>
        <w:t>研究中心所屬</w:t>
      </w:r>
      <w:proofErr w:type="gramStart"/>
      <w:r w:rsidRPr="00B25225">
        <w:rPr>
          <w:rFonts w:ascii="Times New Roman" w:eastAsia="標楷體" w:hAnsi="Times New Roman"/>
          <w:b/>
          <w:color w:val="0E27E0"/>
          <w:szCs w:val="24"/>
        </w:rPr>
        <w:t>諮</w:t>
      </w:r>
      <w:proofErr w:type="gramEnd"/>
      <w:r w:rsidRPr="00B25225">
        <w:rPr>
          <w:rFonts w:ascii="Times New Roman" w:eastAsia="標楷體" w:hAnsi="Times New Roman"/>
          <w:b/>
          <w:color w:val="0E27E0"/>
          <w:szCs w:val="24"/>
        </w:rPr>
        <w:t>議委員會委員名單</w:t>
      </w:r>
      <w:r w:rsidR="00DB7D05" w:rsidRPr="00B25225">
        <w:rPr>
          <w:rFonts w:ascii="Times New Roman" w:eastAsia="標楷體" w:hAnsi="Times New Roman"/>
          <w:b/>
          <w:color w:val="0E27E0"/>
          <w:szCs w:val="24"/>
        </w:rPr>
        <w:t>之</w:t>
      </w:r>
      <w:r w:rsidR="006250D4" w:rsidRPr="00B25225">
        <w:rPr>
          <w:rFonts w:ascii="Times New Roman" w:eastAsia="標楷體" w:hAnsi="Times New Roman"/>
          <w:b/>
          <w:color w:val="0E27E0"/>
          <w:szCs w:val="24"/>
        </w:rPr>
        <w:t>邀請，建請參閱以下原則提請聘任：</w:t>
      </w:r>
    </w:p>
    <w:p w14:paraId="29C397A7" w14:textId="38E1DE01" w:rsidR="00116FC6" w:rsidRPr="00B25225" w:rsidRDefault="009C1E6E" w:rsidP="00116FC6">
      <w:pPr>
        <w:pStyle w:val="ac"/>
        <w:snapToGrid w:val="0"/>
        <w:spacing w:line="240" w:lineRule="auto"/>
        <w:ind w:left="1440"/>
        <w:contextualSpacing/>
        <w:jc w:val="both"/>
        <w:rPr>
          <w:rFonts w:ascii="Times New Roman" w:eastAsia="標楷體" w:hAnsi="Times New Roman"/>
          <w:color w:val="0E27E0"/>
        </w:rPr>
      </w:pPr>
      <w:r w:rsidRPr="00B25225">
        <w:rPr>
          <w:rFonts w:ascii="Times New Roman" w:eastAsia="標楷體" w:hAnsi="Times New Roman"/>
          <w:color w:val="0E27E0"/>
        </w:rPr>
        <w:lastRenderedPageBreak/>
        <w:t>(1)</w:t>
      </w:r>
      <w:r w:rsidR="00116FC6" w:rsidRPr="00B25225">
        <w:rPr>
          <w:rFonts w:ascii="Times New Roman" w:eastAsia="標楷體" w:hAnsi="Times New Roman" w:hint="eastAsia"/>
          <w:color w:val="0E27E0"/>
        </w:rPr>
        <w:t xml:space="preserve"> </w:t>
      </w:r>
      <w:r w:rsidR="00E471C9" w:rsidRPr="00B25225">
        <w:rPr>
          <w:rFonts w:ascii="Times New Roman" w:eastAsia="標楷體" w:hAnsi="Times New Roman"/>
          <w:color w:val="0E27E0"/>
          <w:u w:val="single"/>
        </w:rPr>
        <w:t>委員如由中心成員</w:t>
      </w:r>
      <w:r w:rsidR="00E471C9" w:rsidRPr="00B25225">
        <w:rPr>
          <w:rFonts w:ascii="Times New Roman" w:eastAsia="標楷體" w:hAnsi="Times New Roman"/>
          <w:b/>
          <w:color w:val="0E27E0"/>
          <w:u w:val="single"/>
        </w:rPr>
        <w:t>兼任</w:t>
      </w:r>
      <w:r w:rsidR="00E471C9" w:rsidRPr="00B25225">
        <w:rPr>
          <w:rFonts w:ascii="Times New Roman" w:eastAsia="標楷體" w:hAnsi="Times New Roman"/>
          <w:color w:val="0E27E0"/>
          <w:u w:val="single"/>
        </w:rPr>
        <w:t>時</w:t>
      </w:r>
      <w:r w:rsidR="00E471C9" w:rsidRPr="00B25225">
        <w:rPr>
          <w:rFonts w:ascii="Times New Roman" w:eastAsia="標楷體" w:hAnsi="Times New Roman"/>
          <w:color w:val="0E27E0"/>
        </w:rPr>
        <w:t>，其人數</w:t>
      </w:r>
      <w:r w:rsidR="00E471C9" w:rsidRPr="00B25225">
        <w:rPr>
          <w:rFonts w:ascii="Times New Roman" w:eastAsia="標楷體" w:hAnsi="Times New Roman"/>
          <w:b/>
          <w:color w:val="0E27E0"/>
        </w:rPr>
        <w:t>應以不超過總人數二分之一</w:t>
      </w:r>
      <w:r w:rsidR="00E471C9" w:rsidRPr="00B25225">
        <w:rPr>
          <w:rFonts w:ascii="Times New Roman" w:eastAsia="標楷體" w:hAnsi="Times New Roman"/>
          <w:color w:val="0E27E0"/>
        </w:rPr>
        <w:t>為原則。</w:t>
      </w:r>
    </w:p>
    <w:p w14:paraId="62B15035" w14:textId="77777777" w:rsidR="00116FC6" w:rsidRPr="00B25225" w:rsidRDefault="009C1E6E" w:rsidP="00116FC6">
      <w:pPr>
        <w:pStyle w:val="ac"/>
        <w:snapToGrid w:val="0"/>
        <w:spacing w:line="240" w:lineRule="auto"/>
        <w:ind w:leftChars="600" w:left="1800" w:hangingChars="150" w:hanging="360"/>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(2)</w:t>
      </w:r>
      <w:r w:rsidR="00116FC6" w:rsidRPr="00B25225">
        <w:rPr>
          <w:rFonts w:ascii="Times New Roman" w:eastAsia="標楷體" w:hAnsi="Times New Roman" w:hint="eastAsia"/>
          <w:color w:val="0E27E0"/>
          <w:szCs w:val="24"/>
        </w:rPr>
        <w:t xml:space="preserve"> </w:t>
      </w:r>
      <w:r w:rsidR="00E471C9" w:rsidRPr="00B25225">
        <w:rPr>
          <w:rFonts w:ascii="Times New Roman" w:eastAsia="標楷體" w:hAnsi="Times New Roman"/>
          <w:color w:val="0E27E0"/>
          <w:szCs w:val="24"/>
        </w:rPr>
        <w:t>基於利益迴避原則，研究中心</w:t>
      </w:r>
      <w:r w:rsidR="00E471C9" w:rsidRPr="00B25225">
        <w:rPr>
          <w:rFonts w:ascii="Times New Roman" w:eastAsia="標楷體" w:hAnsi="Times New Roman"/>
          <w:b/>
          <w:color w:val="0E27E0"/>
          <w:szCs w:val="24"/>
        </w:rPr>
        <w:t>主管</w:t>
      </w:r>
      <w:r w:rsidR="00E471C9" w:rsidRPr="00B25225">
        <w:rPr>
          <w:rFonts w:ascii="Times New Roman" w:eastAsia="標楷體" w:hAnsi="Times New Roman"/>
          <w:color w:val="0E27E0"/>
          <w:szCs w:val="24"/>
          <w:u w:val="single"/>
        </w:rPr>
        <w:t>(</w:t>
      </w:r>
      <w:r w:rsidR="00E471C9" w:rsidRPr="00B25225">
        <w:rPr>
          <w:rFonts w:ascii="Times New Roman" w:eastAsia="標楷體" w:hAnsi="Times New Roman"/>
          <w:color w:val="0E27E0"/>
          <w:szCs w:val="24"/>
          <w:u w:val="single"/>
        </w:rPr>
        <w:t>含中心主任</w:t>
      </w:r>
      <w:r w:rsidR="00E471C9" w:rsidRPr="00B25225">
        <w:rPr>
          <w:rFonts w:ascii="Times New Roman" w:eastAsia="標楷體" w:hAnsi="Times New Roman"/>
          <w:color w:val="0E27E0"/>
          <w:szCs w:val="24"/>
          <w:u w:val="single"/>
        </w:rPr>
        <w:t>/</w:t>
      </w:r>
      <w:r w:rsidR="00E471C9" w:rsidRPr="00B25225">
        <w:rPr>
          <w:rFonts w:ascii="Times New Roman" w:eastAsia="標楷體" w:hAnsi="Times New Roman"/>
          <w:color w:val="0E27E0"/>
          <w:szCs w:val="24"/>
          <w:u w:val="single"/>
        </w:rPr>
        <w:t>主任、副中心主任</w:t>
      </w:r>
      <w:r w:rsidR="00E471C9" w:rsidRPr="00B25225">
        <w:rPr>
          <w:rFonts w:ascii="Times New Roman" w:eastAsia="標楷體" w:hAnsi="Times New Roman"/>
          <w:color w:val="0E27E0"/>
          <w:szCs w:val="24"/>
          <w:u w:val="single"/>
        </w:rPr>
        <w:t>/</w:t>
      </w:r>
      <w:r w:rsidR="00E471C9" w:rsidRPr="00B25225">
        <w:rPr>
          <w:rFonts w:ascii="Times New Roman" w:eastAsia="標楷體" w:hAnsi="Times New Roman"/>
          <w:color w:val="0E27E0"/>
          <w:szCs w:val="24"/>
          <w:u w:val="single"/>
        </w:rPr>
        <w:t>副</w:t>
      </w:r>
      <w:r w:rsidR="00116FC6" w:rsidRPr="00B25225">
        <w:rPr>
          <w:rFonts w:ascii="Times New Roman" w:eastAsia="標楷體" w:hAnsi="Times New Roman" w:hint="eastAsia"/>
          <w:color w:val="0E27E0"/>
          <w:szCs w:val="24"/>
          <w:u w:val="single"/>
        </w:rPr>
        <w:t xml:space="preserve"> </w:t>
      </w:r>
      <w:r w:rsidR="00E471C9" w:rsidRPr="00B25225">
        <w:rPr>
          <w:rFonts w:ascii="Times New Roman" w:eastAsia="標楷體" w:hAnsi="Times New Roman"/>
          <w:color w:val="0E27E0"/>
          <w:szCs w:val="24"/>
          <w:u w:val="single"/>
        </w:rPr>
        <w:t>主任</w:t>
      </w:r>
      <w:r w:rsidR="00E471C9" w:rsidRPr="00B25225">
        <w:rPr>
          <w:rFonts w:ascii="Times New Roman" w:eastAsia="標楷體" w:hAnsi="Times New Roman"/>
          <w:color w:val="0E27E0"/>
          <w:szCs w:val="24"/>
          <w:u w:val="single"/>
        </w:rPr>
        <w:t>)</w:t>
      </w:r>
      <w:r w:rsidR="00E471C9" w:rsidRPr="00B25225">
        <w:rPr>
          <w:rFonts w:ascii="Times New Roman" w:eastAsia="標楷體" w:hAnsi="Times New Roman"/>
          <w:b/>
          <w:color w:val="0E27E0"/>
          <w:szCs w:val="24"/>
        </w:rPr>
        <w:t>應避免兼任委員</w:t>
      </w:r>
      <w:r w:rsidR="00E471C9" w:rsidRPr="00B25225">
        <w:rPr>
          <w:rFonts w:ascii="Times New Roman" w:eastAsia="標楷體" w:hAnsi="Times New Roman"/>
          <w:color w:val="0E27E0"/>
          <w:szCs w:val="24"/>
        </w:rPr>
        <w:t>。</w:t>
      </w:r>
    </w:p>
    <w:p w14:paraId="344D7DA2" w14:textId="77777777" w:rsidR="00116FC6" w:rsidRPr="00B25225" w:rsidRDefault="009C1E6E" w:rsidP="00116FC6">
      <w:pPr>
        <w:pStyle w:val="ac"/>
        <w:snapToGrid w:val="0"/>
        <w:spacing w:line="240" w:lineRule="auto"/>
        <w:ind w:leftChars="600" w:left="1800" w:hangingChars="150" w:hanging="360"/>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(3)</w:t>
      </w:r>
      <w:r w:rsidR="00116FC6" w:rsidRPr="00B25225">
        <w:rPr>
          <w:rFonts w:ascii="Times New Roman" w:eastAsia="標楷體" w:hAnsi="Times New Roman" w:hint="eastAsia"/>
          <w:color w:val="0E27E0"/>
          <w:szCs w:val="24"/>
        </w:rPr>
        <w:t xml:space="preserve"> </w:t>
      </w:r>
      <w:r w:rsidR="00E471C9" w:rsidRPr="00B25225">
        <w:rPr>
          <w:rFonts w:ascii="Times New Roman" w:eastAsia="標楷體" w:hAnsi="Times New Roman"/>
          <w:color w:val="0E27E0"/>
          <w:szCs w:val="24"/>
          <w:u w:val="single"/>
        </w:rPr>
        <w:t>校級</w:t>
      </w:r>
      <w:r w:rsidR="00E471C9" w:rsidRPr="00B25225">
        <w:rPr>
          <w:rFonts w:ascii="Times New Roman" w:eastAsia="標楷體" w:hAnsi="Times New Roman"/>
          <w:color w:val="0E27E0"/>
          <w:szCs w:val="24"/>
        </w:rPr>
        <w:t>研究中心所屬</w:t>
      </w:r>
      <w:proofErr w:type="gramStart"/>
      <w:r w:rsidR="00E471C9" w:rsidRPr="00B25225">
        <w:rPr>
          <w:rFonts w:ascii="Times New Roman" w:eastAsia="標楷體" w:hAnsi="Times New Roman"/>
          <w:color w:val="0E27E0"/>
          <w:szCs w:val="24"/>
        </w:rPr>
        <w:t>諮</w:t>
      </w:r>
      <w:proofErr w:type="gramEnd"/>
      <w:r w:rsidR="00E471C9" w:rsidRPr="00B25225">
        <w:rPr>
          <w:rFonts w:ascii="Times New Roman" w:eastAsia="標楷體" w:hAnsi="Times New Roman"/>
          <w:color w:val="0E27E0"/>
          <w:szCs w:val="24"/>
        </w:rPr>
        <w:t>議委員會之委員，</w:t>
      </w:r>
      <w:r w:rsidR="00E471C9" w:rsidRPr="00B25225">
        <w:rPr>
          <w:rFonts w:ascii="Times New Roman" w:eastAsia="標楷體" w:hAnsi="Times New Roman"/>
          <w:b/>
          <w:color w:val="0E27E0"/>
          <w:szCs w:val="24"/>
        </w:rPr>
        <w:t>須</w:t>
      </w:r>
      <w:r w:rsidR="00E471C9" w:rsidRPr="00B25225">
        <w:rPr>
          <w:rFonts w:ascii="Times New Roman" w:eastAsia="標楷體" w:hAnsi="Times New Roman"/>
          <w:color w:val="0E27E0"/>
          <w:szCs w:val="24"/>
        </w:rPr>
        <w:t>推薦數名</w:t>
      </w:r>
      <w:r w:rsidR="00E471C9" w:rsidRPr="00B25225">
        <w:rPr>
          <w:rFonts w:ascii="Times New Roman" w:eastAsia="標楷體" w:hAnsi="Times New Roman"/>
          <w:b/>
          <w:color w:val="0E27E0"/>
          <w:szCs w:val="24"/>
        </w:rPr>
        <w:t>校外</w:t>
      </w:r>
      <w:r w:rsidR="00E471C9" w:rsidRPr="00B25225">
        <w:rPr>
          <w:rFonts w:ascii="Times New Roman" w:eastAsia="標楷體" w:hAnsi="Times New Roman"/>
          <w:color w:val="0E27E0"/>
          <w:szCs w:val="24"/>
        </w:rPr>
        <w:t>學者或專家擔任，其人數</w:t>
      </w:r>
      <w:r w:rsidR="00E471C9" w:rsidRPr="00B25225">
        <w:rPr>
          <w:rFonts w:ascii="Times New Roman" w:eastAsia="標楷體" w:hAnsi="Times New Roman"/>
          <w:b/>
          <w:color w:val="0E27E0"/>
          <w:szCs w:val="24"/>
        </w:rPr>
        <w:t>應占總人數二分之一以上</w:t>
      </w:r>
      <w:r w:rsidR="00E471C9" w:rsidRPr="00B25225">
        <w:rPr>
          <w:rFonts w:ascii="Times New Roman" w:eastAsia="標楷體" w:hAnsi="Times New Roman"/>
          <w:color w:val="0E27E0"/>
          <w:szCs w:val="24"/>
        </w:rPr>
        <w:t>為原則。</w:t>
      </w:r>
    </w:p>
    <w:p w14:paraId="0EB2D189" w14:textId="1BD97B9B" w:rsidR="00D10659" w:rsidRPr="00B25225" w:rsidRDefault="009C1E6E" w:rsidP="00116FC6">
      <w:pPr>
        <w:pStyle w:val="ac"/>
        <w:snapToGrid w:val="0"/>
        <w:spacing w:line="240" w:lineRule="auto"/>
        <w:ind w:leftChars="600" w:left="1800" w:hangingChars="150" w:hanging="360"/>
        <w:contextualSpacing/>
        <w:jc w:val="both"/>
        <w:rPr>
          <w:rFonts w:ascii="Times New Roman" w:eastAsia="標楷體" w:hAnsi="Times New Roman"/>
          <w:color w:val="0E27E0"/>
          <w:szCs w:val="24"/>
        </w:rPr>
      </w:pPr>
      <w:r w:rsidRPr="00B25225">
        <w:rPr>
          <w:rFonts w:ascii="Times New Roman" w:eastAsia="標楷體" w:hAnsi="Times New Roman"/>
          <w:color w:val="0E27E0"/>
        </w:rPr>
        <w:t>(4)</w:t>
      </w:r>
      <w:r w:rsidR="00116FC6" w:rsidRPr="00B25225">
        <w:rPr>
          <w:rFonts w:ascii="Times New Roman" w:eastAsia="標楷體" w:hAnsi="Times New Roman" w:hint="eastAsia"/>
          <w:color w:val="0E27E0"/>
        </w:rPr>
        <w:t xml:space="preserve"> </w:t>
      </w:r>
      <w:r w:rsidR="00D10659" w:rsidRPr="00B25225">
        <w:rPr>
          <w:rFonts w:ascii="Times New Roman" w:eastAsia="標楷體" w:hAnsi="Times New Roman"/>
          <w:b/>
          <w:color w:val="0E27E0"/>
        </w:rPr>
        <w:t>請依上述原則預選</w:t>
      </w:r>
      <w:r w:rsidR="004915EA" w:rsidRPr="00B25225">
        <w:rPr>
          <w:rFonts w:ascii="Times New Roman" w:eastAsia="標楷體" w:hAnsi="Times New Roman"/>
          <w:b/>
          <w:color w:val="0E27E0"/>
        </w:rPr>
        <w:t>並簡列</w:t>
      </w:r>
      <w:r w:rsidR="00D10659" w:rsidRPr="00B25225">
        <w:rPr>
          <w:rFonts w:ascii="Times New Roman" w:eastAsia="標楷體" w:hAnsi="Times New Roman"/>
          <w:b/>
          <w:color w:val="0E27E0"/>
        </w:rPr>
        <w:t>中心所屬</w:t>
      </w:r>
      <w:proofErr w:type="gramStart"/>
      <w:r w:rsidR="00D10659" w:rsidRPr="00B25225">
        <w:rPr>
          <w:rFonts w:ascii="Times New Roman" w:eastAsia="標楷體" w:hAnsi="Times New Roman"/>
          <w:b/>
          <w:color w:val="0E27E0"/>
        </w:rPr>
        <w:t>諮</w:t>
      </w:r>
      <w:proofErr w:type="gramEnd"/>
      <w:r w:rsidR="00D10659" w:rsidRPr="00B25225">
        <w:rPr>
          <w:rFonts w:ascii="Times New Roman" w:eastAsia="標楷體" w:hAnsi="Times New Roman"/>
          <w:b/>
          <w:color w:val="0E27E0"/>
        </w:rPr>
        <w:t>議委員會</w:t>
      </w:r>
      <w:r w:rsidR="004915EA" w:rsidRPr="00B25225">
        <w:rPr>
          <w:rFonts w:ascii="Times New Roman" w:eastAsia="標楷體" w:hAnsi="Times New Roman"/>
          <w:b/>
          <w:color w:val="0E27E0"/>
        </w:rPr>
        <w:t>委員</w:t>
      </w:r>
      <w:r w:rsidR="00D10659" w:rsidRPr="00B25225">
        <w:rPr>
          <w:rFonts w:ascii="Times New Roman" w:eastAsia="標楷體" w:hAnsi="Times New Roman"/>
          <w:b/>
          <w:color w:val="0E27E0"/>
        </w:rPr>
        <w:t>名單</w:t>
      </w:r>
      <w:r w:rsidR="004915EA" w:rsidRPr="00B25225">
        <w:rPr>
          <w:rFonts w:ascii="Times New Roman" w:eastAsia="標楷體" w:hAnsi="Times New Roman"/>
          <w:b/>
          <w:color w:val="0E27E0"/>
        </w:rPr>
        <w:t>，以</w:t>
      </w:r>
      <w:proofErr w:type="gramStart"/>
      <w:r w:rsidR="004915EA" w:rsidRPr="00B25225">
        <w:rPr>
          <w:rFonts w:ascii="Times New Roman" w:eastAsia="標楷體" w:hAnsi="Times New Roman"/>
          <w:b/>
          <w:color w:val="0E27E0"/>
        </w:rPr>
        <w:t>供參</w:t>
      </w:r>
      <w:proofErr w:type="gramEnd"/>
      <w:r w:rsidR="004915EA" w:rsidRPr="00B25225">
        <w:rPr>
          <w:rFonts w:ascii="Times New Roman" w:eastAsia="標楷體" w:hAnsi="Times New Roman"/>
          <w:b/>
          <w:color w:val="0E27E0"/>
        </w:rPr>
        <w:t>閱。</w:t>
      </w:r>
    </w:p>
    <w:p w14:paraId="7D1D307C" w14:textId="77777777" w:rsidR="00C32BF6" w:rsidRPr="00B25225" w:rsidRDefault="00A05FCE"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15" w:name="_Toc84258169"/>
      <w:r w:rsidRPr="00B25225">
        <w:rPr>
          <w:rFonts w:ascii="Times New Roman" w:hAnsi="Times New Roman"/>
          <w:b w:val="0"/>
          <w:sz w:val="24"/>
          <w:szCs w:val="24"/>
        </w:rPr>
        <w:t>近、中及長程規劃：</w:t>
      </w:r>
      <w:bookmarkEnd w:id="15"/>
    </w:p>
    <w:p w14:paraId="63D9FC55" w14:textId="77777777" w:rsidR="00C32BF6" w:rsidRPr="00B25225" w:rsidRDefault="00983A4B" w:rsidP="00B17795">
      <w:pPr>
        <w:snapToGrid w:val="0"/>
        <w:ind w:leftChars="4" w:left="10" w:firstLineChars="198" w:firstLine="475"/>
        <w:contextualSpacing/>
        <w:rPr>
          <w:rFonts w:eastAsia="標楷體"/>
          <w:color w:val="0E27E0"/>
        </w:rPr>
      </w:pPr>
      <w:bookmarkStart w:id="16" w:name="_Hlk85036581"/>
      <w:r w:rsidRPr="00B25225">
        <w:rPr>
          <w:rFonts w:eastAsia="標楷體"/>
          <w:color w:val="0E27E0"/>
        </w:rPr>
        <w:t>【說明】</w:t>
      </w:r>
      <w:r w:rsidR="00101534" w:rsidRPr="00B25225">
        <w:rPr>
          <w:rFonts w:eastAsia="標楷體"/>
          <w:color w:val="0E27E0"/>
        </w:rPr>
        <w:t>請</w:t>
      </w:r>
      <w:r w:rsidR="00463832" w:rsidRPr="00B25225">
        <w:rPr>
          <w:rFonts w:eastAsia="標楷體"/>
          <w:color w:val="0E27E0"/>
        </w:rPr>
        <w:t>扼</w:t>
      </w:r>
      <w:r w:rsidR="006177BC" w:rsidRPr="00B25225">
        <w:rPr>
          <w:rFonts w:eastAsia="標楷體"/>
          <w:color w:val="0E27E0"/>
        </w:rPr>
        <w:t>要</w:t>
      </w:r>
      <w:r w:rsidRPr="00B25225">
        <w:rPr>
          <w:rFonts w:eastAsia="標楷體"/>
          <w:color w:val="0E27E0"/>
        </w:rPr>
        <w:t>說明</w:t>
      </w:r>
      <w:r w:rsidR="004F682E" w:rsidRPr="00B25225">
        <w:rPr>
          <w:rFonts w:eastAsia="標楷體"/>
          <w:color w:val="0E27E0"/>
        </w:rPr>
        <w:t>中心</w:t>
      </w:r>
      <w:r w:rsidR="00D42BA7" w:rsidRPr="00B25225">
        <w:rPr>
          <w:rFonts w:eastAsia="標楷體"/>
          <w:color w:val="0E27E0"/>
        </w:rPr>
        <w:t>階段性之規劃或目標</w:t>
      </w:r>
      <w:r w:rsidRPr="00B25225">
        <w:rPr>
          <w:rFonts w:eastAsia="標楷體"/>
          <w:color w:val="0E27E0"/>
        </w:rPr>
        <w:t>。</w:t>
      </w:r>
      <w:bookmarkEnd w:id="16"/>
    </w:p>
    <w:p w14:paraId="3CB22950" w14:textId="77777777" w:rsidR="00C32BF6" w:rsidRPr="00B25225" w:rsidRDefault="00A05FCE"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17" w:name="_Toc84258170"/>
      <w:r w:rsidRPr="00B25225">
        <w:rPr>
          <w:rFonts w:ascii="Times New Roman" w:hAnsi="Times New Roman"/>
          <w:b w:val="0"/>
          <w:sz w:val="24"/>
          <w:szCs w:val="24"/>
        </w:rPr>
        <w:t>具體</w:t>
      </w:r>
      <w:r w:rsidR="00BA54DA" w:rsidRPr="00B25225">
        <w:rPr>
          <w:rFonts w:ascii="Times New Roman" w:hAnsi="Times New Roman"/>
          <w:b w:val="0"/>
          <w:sz w:val="24"/>
          <w:szCs w:val="24"/>
        </w:rPr>
        <w:t>預期</w:t>
      </w:r>
      <w:r w:rsidRPr="00B25225">
        <w:rPr>
          <w:rFonts w:ascii="Times New Roman" w:hAnsi="Times New Roman"/>
          <w:b w:val="0"/>
          <w:sz w:val="24"/>
          <w:szCs w:val="24"/>
        </w:rPr>
        <w:t>績效：</w:t>
      </w:r>
      <w:bookmarkEnd w:id="17"/>
    </w:p>
    <w:p w14:paraId="19E7B323" w14:textId="77777777" w:rsidR="00C32BF6" w:rsidRPr="00B25225" w:rsidRDefault="000B43F3" w:rsidP="00B17795">
      <w:pPr>
        <w:snapToGrid w:val="0"/>
        <w:ind w:leftChars="4" w:left="10" w:firstLineChars="198" w:firstLine="475"/>
        <w:contextualSpacing/>
        <w:rPr>
          <w:rFonts w:eastAsia="標楷體"/>
          <w:color w:val="0E27E0"/>
        </w:rPr>
      </w:pPr>
      <w:bookmarkStart w:id="18" w:name="_Hlk85036850"/>
      <w:r w:rsidRPr="00B25225">
        <w:rPr>
          <w:rFonts w:eastAsia="標楷體"/>
          <w:color w:val="0E27E0"/>
        </w:rPr>
        <w:t>【說明】</w:t>
      </w:r>
      <w:r w:rsidR="00101534" w:rsidRPr="00B25225">
        <w:rPr>
          <w:rFonts w:eastAsia="標楷體"/>
          <w:color w:val="0E27E0"/>
        </w:rPr>
        <w:t>請</w:t>
      </w:r>
      <w:r w:rsidR="00463832" w:rsidRPr="00B25225">
        <w:rPr>
          <w:rFonts w:eastAsia="標楷體"/>
          <w:color w:val="0E27E0"/>
        </w:rPr>
        <w:t>簡述中心</w:t>
      </w:r>
      <w:r w:rsidR="00342ED3" w:rsidRPr="00B25225">
        <w:rPr>
          <w:rFonts w:eastAsia="標楷體"/>
          <w:color w:val="0E27E0"/>
        </w:rPr>
        <w:t>預期</w:t>
      </w:r>
      <w:r w:rsidR="002C432B" w:rsidRPr="00B25225">
        <w:rPr>
          <w:rFonts w:eastAsia="標楷體"/>
          <w:color w:val="0E27E0"/>
        </w:rPr>
        <w:t>獲得之成果或達成之目標</w:t>
      </w:r>
      <w:r w:rsidRPr="00B25225">
        <w:rPr>
          <w:rFonts w:eastAsia="標楷體"/>
          <w:color w:val="0E27E0"/>
        </w:rPr>
        <w:t>。</w:t>
      </w:r>
    </w:p>
    <w:p w14:paraId="68D00DB8" w14:textId="77DD85BB" w:rsidR="00C32BF6" w:rsidRPr="00B25225" w:rsidRDefault="00BA54DA" w:rsidP="00B17795">
      <w:pPr>
        <w:pStyle w:val="3"/>
        <w:numPr>
          <w:ilvl w:val="0"/>
          <w:numId w:val="1"/>
        </w:numPr>
        <w:snapToGrid w:val="0"/>
        <w:spacing w:before="180" w:line="240" w:lineRule="auto"/>
        <w:ind w:left="482" w:hanging="482"/>
        <w:contextualSpacing/>
        <w:rPr>
          <w:rFonts w:ascii="Times New Roman" w:hAnsi="Times New Roman"/>
          <w:sz w:val="24"/>
          <w:szCs w:val="24"/>
        </w:rPr>
      </w:pPr>
      <w:bookmarkStart w:id="19" w:name="_Toc84258171"/>
      <w:bookmarkEnd w:id="18"/>
      <w:r w:rsidRPr="00B25225">
        <w:rPr>
          <w:rFonts w:ascii="Times New Roman" w:hAnsi="Times New Roman"/>
          <w:sz w:val="24"/>
          <w:szCs w:val="24"/>
        </w:rPr>
        <w:t>經費來源及使用規劃</w:t>
      </w:r>
      <w:r w:rsidR="00A05FCE" w:rsidRPr="00B25225">
        <w:rPr>
          <w:rFonts w:ascii="Times New Roman" w:hAnsi="Times New Roman"/>
          <w:sz w:val="24"/>
          <w:szCs w:val="24"/>
        </w:rPr>
        <w:t>：</w:t>
      </w:r>
      <w:bookmarkEnd w:id="19"/>
    </w:p>
    <w:p w14:paraId="10AB3B0A" w14:textId="77777777" w:rsidR="006E1831" w:rsidRPr="00B25225" w:rsidRDefault="000B43F3" w:rsidP="00B17795">
      <w:pPr>
        <w:snapToGrid w:val="0"/>
        <w:ind w:leftChars="186" w:left="1380" w:hangingChars="389" w:hanging="934"/>
        <w:contextualSpacing/>
        <w:rPr>
          <w:rFonts w:eastAsia="標楷體"/>
          <w:color w:val="0E27E0"/>
        </w:rPr>
      </w:pPr>
      <w:r w:rsidRPr="00B25225">
        <w:rPr>
          <w:rFonts w:eastAsia="標楷體"/>
          <w:color w:val="0E27E0"/>
        </w:rPr>
        <w:t>【說明】</w:t>
      </w:r>
      <w:bookmarkStart w:id="20" w:name="_Hlk85097830"/>
    </w:p>
    <w:p w14:paraId="1404B764" w14:textId="279112CC" w:rsidR="00F769D4" w:rsidRPr="00B25225" w:rsidRDefault="004F4653" w:rsidP="00B17795">
      <w:pPr>
        <w:pStyle w:val="ac"/>
        <w:numPr>
          <w:ilvl w:val="0"/>
          <w:numId w:val="18"/>
        </w:numPr>
        <w:snapToGrid w:val="0"/>
        <w:spacing w:line="240" w:lineRule="auto"/>
        <w:contextualSpacing/>
        <w:rPr>
          <w:rFonts w:ascii="Times New Roman" w:eastAsia="標楷體" w:hAnsi="Times New Roman"/>
          <w:color w:val="0E27E0"/>
          <w:szCs w:val="24"/>
        </w:rPr>
      </w:pPr>
      <w:r w:rsidRPr="00B25225">
        <w:rPr>
          <w:rFonts w:ascii="Times New Roman" w:eastAsia="標楷體" w:hAnsi="Times New Roman"/>
          <w:color w:val="0E27E0"/>
          <w:szCs w:val="24"/>
        </w:rPr>
        <w:t>請參照本校研究中心設置暨管理辦法</w:t>
      </w:r>
      <w:r w:rsidRPr="00B25225">
        <w:rPr>
          <w:rFonts w:ascii="Times New Roman" w:eastAsia="標楷體" w:hAnsi="Times New Roman"/>
          <w:b/>
          <w:color w:val="0E27E0"/>
          <w:szCs w:val="24"/>
          <w:u w:val="single"/>
        </w:rPr>
        <w:t>第五</w:t>
      </w:r>
      <w:r w:rsidR="00434760" w:rsidRPr="00B25225">
        <w:rPr>
          <w:rFonts w:ascii="Times New Roman" w:eastAsia="標楷體" w:hAnsi="Times New Roman"/>
          <w:b/>
          <w:color w:val="0E27E0"/>
          <w:szCs w:val="24"/>
          <w:u w:val="single"/>
        </w:rPr>
        <w:t>條</w:t>
      </w:r>
      <w:r w:rsidR="00A62352" w:rsidRPr="00B25225">
        <w:rPr>
          <w:rFonts w:ascii="Times New Roman" w:eastAsia="標楷體" w:hAnsi="Times New Roman"/>
          <w:color w:val="0E27E0"/>
          <w:szCs w:val="24"/>
        </w:rPr>
        <w:t>「各級研究中心</w:t>
      </w:r>
      <w:r w:rsidR="00A62352" w:rsidRPr="00B25225">
        <w:rPr>
          <w:rFonts w:ascii="Times New Roman" w:eastAsia="標楷體" w:hAnsi="Times New Roman"/>
          <w:b/>
          <w:color w:val="0E27E0"/>
          <w:szCs w:val="24"/>
        </w:rPr>
        <w:t>應具明顯跨領域特色及承接大型長期研究計畫之能力且經費自給自足為原則</w:t>
      </w:r>
      <w:r w:rsidR="00A62352" w:rsidRPr="00B25225">
        <w:rPr>
          <w:rFonts w:ascii="Times New Roman" w:eastAsia="標楷體" w:hAnsi="Times New Roman"/>
          <w:color w:val="0E27E0"/>
          <w:szCs w:val="24"/>
        </w:rPr>
        <w:t>。</w:t>
      </w:r>
      <w:r w:rsidR="00F769D4" w:rsidRPr="00B25225">
        <w:rPr>
          <w:rFonts w:ascii="Times New Roman" w:eastAsia="標楷體" w:hAnsi="Times New Roman"/>
          <w:color w:val="0E27E0"/>
          <w:szCs w:val="24"/>
        </w:rPr>
        <w:t>屬</w:t>
      </w:r>
      <w:r w:rsidR="00F769D4" w:rsidRPr="00B25225">
        <w:rPr>
          <w:rFonts w:ascii="Times New Roman" w:eastAsia="標楷體" w:hAnsi="Times New Roman"/>
          <w:b/>
          <w:color w:val="0E27E0"/>
          <w:szCs w:val="24"/>
          <w:u w:val="thick"/>
        </w:rPr>
        <w:t>校級</w:t>
      </w:r>
      <w:r w:rsidR="00F769D4" w:rsidRPr="00B25225">
        <w:rPr>
          <w:rFonts w:ascii="Times New Roman" w:eastAsia="標楷體" w:hAnsi="Times New Roman"/>
          <w:color w:val="0E27E0"/>
          <w:szCs w:val="24"/>
        </w:rPr>
        <w:t>研究中心者，</w:t>
      </w:r>
      <w:r w:rsidR="00F769D4" w:rsidRPr="00B25225">
        <w:rPr>
          <w:rFonts w:ascii="Times New Roman" w:eastAsia="標楷體" w:hAnsi="Times New Roman"/>
          <w:b/>
          <w:color w:val="0E27E0"/>
          <w:szCs w:val="24"/>
        </w:rPr>
        <w:t>須連續</w:t>
      </w:r>
      <w:r w:rsidR="00F769D4" w:rsidRPr="00B25225">
        <w:rPr>
          <w:rFonts w:ascii="Times New Roman" w:eastAsia="標楷體" w:hAnsi="Times New Roman"/>
          <w:b/>
          <w:color w:val="0E27E0"/>
          <w:szCs w:val="24"/>
        </w:rPr>
        <w:t xml:space="preserve"> 4 </w:t>
      </w:r>
      <w:r w:rsidR="00F769D4" w:rsidRPr="00B25225">
        <w:rPr>
          <w:rFonts w:ascii="Times New Roman" w:eastAsia="標楷體" w:hAnsi="Times New Roman"/>
          <w:b/>
          <w:color w:val="0E27E0"/>
          <w:szCs w:val="24"/>
        </w:rPr>
        <w:t>年爭取每年至少</w:t>
      </w:r>
      <w:r w:rsidR="00F769D4" w:rsidRPr="00B25225">
        <w:rPr>
          <w:rFonts w:ascii="Times New Roman" w:eastAsia="標楷體" w:hAnsi="Times New Roman"/>
          <w:b/>
          <w:color w:val="0E27E0"/>
          <w:szCs w:val="24"/>
        </w:rPr>
        <w:t xml:space="preserve"> 1 </w:t>
      </w:r>
      <w:r w:rsidR="00F769D4" w:rsidRPr="00B25225">
        <w:rPr>
          <w:rFonts w:ascii="Times New Roman" w:eastAsia="標楷體" w:hAnsi="Times New Roman"/>
          <w:b/>
          <w:color w:val="0E27E0"/>
          <w:szCs w:val="24"/>
        </w:rPr>
        <w:t>仟萬元</w:t>
      </w:r>
      <w:r w:rsidR="00F769D4" w:rsidRPr="00B25225">
        <w:rPr>
          <w:rFonts w:ascii="Times New Roman" w:eastAsia="標楷體" w:hAnsi="Times New Roman"/>
          <w:b/>
          <w:color w:val="0E27E0"/>
          <w:szCs w:val="24"/>
        </w:rPr>
        <w:t>(</w:t>
      </w:r>
      <w:r w:rsidR="00F769D4" w:rsidRPr="00B25225">
        <w:rPr>
          <w:rFonts w:ascii="Times New Roman" w:eastAsia="標楷體" w:hAnsi="Times New Roman"/>
          <w:b/>
          <w:color w:val="0E27E0"/>
          <w:szCs w:val="24"/>
        </w:rPr>
        <w:t>含</w:t>
      </w:r>
      <w:r w:rsidR="00F769D4" w:rsidRPr="00B25225">
        <w:rPr>
          <w:rFonts w:ascii="Times New Roman" w:eastAsia="標楷體" w:hAnsi="Times New Roman"/>
          <w:b/>
          <w:color w:val="0E27E0"/>
          <w:szCs w:val="24"/>
        </w:rPr>
        <w:t>)</w:t>
      </w:r>
      <w:r w:rsidR="00F769D4" w:rsidRPr="00B25225">
        <w:rPr>
          <w:rFonts w:ascii="Times New Roman" w:eastAsia="標楷體" w:hAnsi="Times New Roman"/>
          <w:b/>
          <w:color w:val="0E27E0"/>
          <w:szCs w:val="24"/>
        </w:rPr>
        <w:t>以上之研究計畫</w:t>
      </w:r>
      <w:r w:rsidR="00F769D4" w:rsidRPr="00B25225">
        <w:rPr>
          <w:rFonts w:ascii="Times New Roman" w:eastAsia="標楷體" w:hAnsi="Times New Roman"/>
          <w:color w:val="0E27E0"/>
          <w:szCs w:val="24"/>
        </w:rPr>
        <w:t>為原則，方得籌設申請。屬</w:t>
      </w:r>
      <w:r w:rsidR="00F769D4" w:rsidRPr="00B25225">
        <w:rPr>
          <w:rFonts w:ascii="Times New Roman" w:eastAsia="標楷體" w:hAnsi="Times New Roman"/>
          <w:b/>
          <w:color w:val="0E27E0"/>
          <w:szCs w:val="24"/>
          <w:u w:val="thick"/>
        </w:rPr>
        <w:t>院級</w:t>
      </w:r>
      <w:r w:rsidR="00F769D4" w:rsidRPr="00B25225">
        <w:rPr>
          <w:rFonts w:ascii="Times New Roman" w:eastAsia="標楷體" w:hAnsi="Times New Roman"/>
          <w:color w:val="0E27E0"/>
          <w:szCs w:val="24"/>
        </w:rPr>
        <w:t>研究中心者，</w:t>
      </w:r>
      <w:r w:rsidR="00F769D4" w:rsidRPr="00B25225">
        <w:rPr>
          <w:rFonts w:ascii="Times New Roman" w:eastAsia="標楷體" w:hAnsi="Times New Roman"/>
          <w:b/>
          <w:color w:val="0E27E0"/>
          <w:szCs w:val="24"/>
        </w:rPr>
        <w:t>每年以爭取相當於</w:t>
      </w:r>
      <w:proofErr w:type="gramStart"/>
      <w:r w:rsidR="00F769D4" w:rsidRPr="00B25225">
        <w:rPr>
          <w:rFonts w:ascii="Times New Roman" w:eastAsia="標楷體" w:hAnsi="Times New Roman"/>
          <w:b/>
          <w:color w:val="0E27E0"/>
          <w:szCs w:val="24"/>
        </w:rPr>
        <w:t>科技部各領域</w:t>
      </w:r>
      <w:proofErr w:type="gramEnd"/>
      <w:r w:rsidR="00F769D4" w:rsidRPr="00B25225">
        <w:rPr>
          <w:rFonts w:ascii="Times New Roman" w:eastAsia="標楷體" w:hAnsi="Times New Roman"/>
          <w:b/>
          <w:color w:val="0E27E0"/>
          <w:szCs w:val="24"/>
        </w:rPr>
        <w:t>整合型計畫一件或該領域個人型計畫經費三倍之年度平均經費為原則，至少連續三年</w:t>
      </w:r>
      <w:r w:rsidR="00F769D4" w:rsidRPr="00B25225">
        <w:rPr>
          <w:rFonts w:ascii="Times New Roman" w:eastAsia="標楷體" w:hAnsi="Times New Roman"/>
          <w:color w:val="0E27E0"/>
          <w:szCs w:val="24"/>
        </w:rPr>
        <w:t>，方得籌設申請。各級研究中心所承接計畫</w:t>
      </w:r>
      <w:r w:rsidR="00F769D4" w:rsidRPr="00B25225">
        <w:rPr>
          <w:rFonts w:ascii="Times New Roman" w:eastAsia="標楷體" w:hAnsi="Times New Roman"/>
          <w:b/>
          <w:color w:val="0E27E0"/>
          <w:szCs w:val="24"/>
        </w:rPr>
        <w:t>應以中心為執行單位</w:t>
      </w:r>
      <w:r w:rsidR="00F769D4" w:rsidRPr="00B25225">
        <w:rPr>
          <w:rFonts w:ascii="Times New Roman" w:eastAsia="標楷體" w:hAnsi="Times New Roman"/>
          <w:color w:val="0E27E0"/>
          <w:szCs w:val="24"/>
        </w:rPr>
        <w:t>，並排除</w:t>
      </w:r>
      <w:r w:rsidR="000468D7" w:rsidRPr="00B25225">
        <w:rPr>
          <w:rFonts w:ascii="Times New Roman" w:eastAsia="標楷體" w:hAnsi="Times New Roman" w:hint="eastAsia"/>
          <w:color w:val="0E27E0"/>
          <w:szCs w:val="24"/>
        </w:rPr>
        <w:t>科技部</w:t>
      </w:r>
      <w:r w:rsidR="00F769D4" w:rsidRPr="00B25225">
        <w:rPr>
          <w:rFonts w:ascii="Times New Roman" w:eastAsia="標楷體" w:hAnsi="Times New Roman"/>
          <w:color w:val="0E27E0"/>
          <w:szCs w:val="24"/>
        </w:rPr>
        <w:t>個別型專題研究計畫。</w:t>
      </w:r>
      <w:r w:rsidR="00A62352" w:rsidRPr="00B25225">
        <w:rPr>
          <w:rFonts w:ascii="Times New Roman" w:eastAsia="標楷體" w:hAnsi="Times New Roman"/>
          <w:color w:val="0E27E0"/>
          <w:szCs w:val="24"/>
        </w:rPr>
        <w:t>」</w:t>
      </w:r>
      <w:r w:rsidR="00B3696E" w:rsidRPr="00B25225">
        <w:rPr>
          <w:rFonts w:ascii="Times New Roman" w:eastAsia="標楷體" w:hAnsi="Times New Roman"/>
          <w:color w:val="0E27E0"/>
          <w:szCs w:val="24"/>
        </w:rPr>
        <w:t>之</w:t>
      </w:r>
      <w:r w:rsidRPr="00B25225">
        <w:rPr>
          <w:rFonts w:ascii="Times New Roman" w:eastAsia="標楷體" w:hAnsi="Times New Roman"/>
          <w:color w:val="0E27E0"/>
          <w:szCs w:val="24"/>
        </w:rPr>
        <w:t>規定</w:t>
      </w:r>
      <w:r w:rsidR="00B3696E" w:rsidRPr="00B25225">
        <w:rPr>
          <w:rFonts w:ascii="Times New Roman" w:eastAsia="標楷體" w:hAnsi="Times New Roman"/>
          <w:color w:val="0E27E0"/>
          <w:szCs w:val="24"/>
        </w:rPr>
        <w:t>編寫。</w:t>
      </w:r>
    </w:p>
    <w:p w14:paraId="13FC391E" w14:textId="77777777" w:rsidR="004653D2" w:rsidRPr="00B25225" w:rsidRDefault="006C62EE" w:rsidP="00B17795">
      <w:pPr>
        <w:pStyle w:val="ac"/>
        <w:numPr>
          <w:ilvl w:val="0"/>
          <w:numId w:val="18"/>
        </w:numPr>
        <w:snapToGrid w:val="0"/>
        <w:spacing w:line="240" w:lineRule="auto"/>
        <w:contextualSpacing/>
        <w:rPr>
          <w:rFonts w:ascii="Times New Roman" w:eastAsia="標楷體" w:hAnsi="Times New Roman"/>
          <w:color w:val="0070C0"/>
          <w:szCs w:val="24"/>
        </w:rPr>
      </w:pPr>
      <w:r w:rsidRPr="00B25225">
        <w:rPr>
          <w:rFonts w:ascii="Times New Roman" w:eastAsia="標楷體" w:hAnsi="Times New Roman"/>
          <w:b/>
          <w:color w:val="0E27E0"/>
          <w:szCs w:val="24"/>
        </w:rPr>
        <w:t>請詳述</w:t>
      </w:r>
      <w:r w:rsidR="004F4653" w:rsidRPr="00B25225">
        <w:rPr>
          <w:rFonts w:ascii="Times New Roman" w:eastAsia="標楷體" w:hAnsi="Times New Roman"/>
          <w:b/>
          <w:color w:val="0E27E0"/>
          <w:szCs w:val="24"/>
        </w:rPr>
        <w:t>中心運作之</w:t>
      </w:r>
      <w:r w:rsidR="008169DA" w:rsidRPr="00B25225">
        <w:rPr>
          <w:rFonts w:ascii="Times New Roman" w:eastAsia="標楷體" w:hAnsi="Times New Roman"/>
          <w:b/>
          <w:color w:val="0E27E0"/>
          <w:szCs w:val="24"/>
        </w:rPr>
        <w:t>主要</w:t>
      </w:r>
      <w:r w:rsidR="004F4653" w:rsidRPr="00B25225">
        <w:rPr>
          <w:rFonts w:ascii="Times New Roman" w:eastAsia="標楷體" w:hAnsi="Times New Roman"/>
          <w:b/>
          <w:color w:val="0E27E0"/>
          <w:szCs w:val="24"/>
        </w:rPr>
        <w:t>經費來源及用途</w:t>
      </w:r>
      <w:r w:rsidR="002A73ED" w:rsidRPr="00B25225">
        <w:rPr>
          <w:rFonts w:ascii="Times New Roman" w:eastAsia="標楷體" w:hAnsi="Times New Roman"/>
          <w:b/>
          <w:color w:val="0E27E0"/>
          <w:szCs w:val="24"/>
        </w:rPr>
        <w:t>，</w:t>
      </w:r>
      <w:r w:rsidR="00EC0B52" w:rsidRPr="00B25225">
        <w:rPr>
          <w:rFonts w:ascii="Times New Roman" w:eastAsia="標楷體" w:hAnsi="Times New Roman"/>
          <w:b/>
          <w:color w:val="0E27E0"/>
          <w:szCs w:val="24"/>
        </w:rPr>
        <w:t>且</w:t>
      </w:r>
      <w:r w:rsidR="002A73ED" w:rsidRPr="00B25225">
        <w:rPr>
          <w:rFonts w:ascii="Times New Roman" w:eastAsia="標楷體" w:hAnsi="Times New Roman"/>
          <w:b/>
          <w:color w:val="0E27E0"/>
          <w:szCs w:val="24"/>
        </w:rPr>
        <w:t>明列</w:t>
      </w:r>
      <w:r w:rsidR="00F12928" w:rsidRPr="00B25225">
        <w:rPr>
          <w:rFonts w:ascii="Times New Roman" w:eastAsia="標楷體" w:hAnsi="Times New Roman"/>
          <w:b/>
          <w:color w:val="0E27E0"/>
          <w:szCs w:val="24"/>
        </w:rPr>
        <w:t>出</w:t>
      </w:r>
      <w:r w:rsidR="002A73ED" w:rsidRPr="00B25225">
        <w:rPr>
          <w:rFonts w:ascii="Times New Roman" w:eastAsia="標楷體" w:hAnsi="Times New Roman"/>
          <w:b/>
          <w:color w:val="0E27E0"/>
          <w:szCs w:val="24"/>
        </w:rPr>
        <w:t>以中心為執行單位的研究計畫經費</w:t>
      </w:r>
      <w:r w:rsidR="00F12928" w:rsidRPr="00B25225">
        <w:rPr>
          <w:rFonts w:ascii="Times New Roman" w:eastAsia="標楷體" w:hAnsi="Times New Roman"/>
          <w:b/>
          <w:color w:val="0E27E0"/>
          <w:szCs w:val="24"/>
        </w:rPr>
        <w:t>列表</w:t>
      </w:r>
      <w:r w:rsidR="00EC0B52" w:rsidRPr="00B25225">
        <w:rPr>
          <w:rFonts w:ascii="Times New Roman" w:eastAsia="標楷體" w:hAnsi="Times New Roman"/>
          <w:b/>
          <w:color w:val="0E27E0"/>
          <w:szCs w:val="24"/>
        </w:rPr>
        <w:t>，以作為爾</w:t>
      </w:r>
      <w:r w:rsidR="00F12928" w:rsidRPr="00B25225">
        <w:rPr>
          <w:rFonts w:ascii="Times New Roman" w:eastAsia="標楷體" w:hAnsi="Times New Roman"/>
          <w:b/>
          <w:color w:val="0E27E0"/>
          <w:szCs w:val="24"/>
        </w:rPr>
        <w:t>後中心績效</w:t>
      </w:r>
      <w:proofErr w:type="gramStart"/>
      <w:r w:rsidR="00F12928" w:rsidRPr="00B25225">
        <w:rPr>
          <w:rFonts w:ascii="Times New Roman" w:eastAsia="標楷體" w:hAnsi="Times New Roman"/>
          <w:b/>
          <w:color w:val="0E27E0"/>
          <w:szCs w:val="24"/>
        </w:rPr>
        <w:t>的列算</w:t>
      </w:r>
      <w:proofErr w:type="gramEnd"/>
      <w:r w:rsidR="00F12928" w:rsidRPr="00B25225">
        <w:rPr>
          <w:rFonts w:ascii="Times New Roman" w:eastAsia="標楷體" w:hAnsi="Times New Roman"/>
          <w:color w:val="0E27E0"/>
          <w:szCs w:val="24"/>
        </w:rPr>
        <w:t>，</w:t>
      </w:r>
      <w:r w:rsidR="00EC0B52" w:rsidRPr="00B25225">
        <w:rPr>
          <w:rFonts w:ascii="Times New Roman" w:eastAsia="標楷體" w:hAnsi="Times New Roman"/>
          <w:b/>
          <w:color w:val="0E27E0"/>
          <w:szCs w:val="24"/>
        </w:rPr>
        <w:t>並須</w:t>
      </w:r>
      <w:r w:rsidR="00CA7C0C" w:rsidRPr="00B25225">
        <w:rPr>
          <w:rFonts w:ascii="Times New Roman" w:eastAsia="標楷體" w:hAnsi="Times New Roman"/>
          <w:b/>
          <w:color w:val="0E27E0"/>
          <w:szCs w:val="24"/>
        </w:rPr>
        <w:t>實質登錄於本處計畫業務一、二組所列管之產學合作計畫系統內</w:t>
      </w:r>
      <w:r w:rsidR="00EC0B52" w:rsidRPr="00B25225">
        <w:rPr>
          <w:rFonts w:ascii="Times New Roman" w:eastAsia="標楷體" w:hAnsi="Times New Roman"/>
          <w:color w:val="0E27E0"/>
          <w:szCs w:val="24"/>
        </w:rPr>
        <w:t>；中心爾後如另有校外單位捐助</w:t>
      </w:r>
      <w:proofErr w:type="gramStart"/>
      <w:r w:rsidR="00EC0B52" w:rsidRPr="00B25225">
        <w:rPr>
          <w:rFonts w:ascii="Times New Roman" w:eastAsia="標楷體" w:hAnsi="Times New Roman"/>
          <w:color w:val="0E27E0"/>
          <w:szCs w:val="24"/>
        </w:rPr>
        <w:t>經費資注或</w:t>
      </w:r>
      <w:proofErr w:type="gramEnd"/>
      <w:r w:rsidR="00EC0B52" w:rsidRPr="00B25225">
        <w:rPr>
          <w:rFonts w:ascii="Times New Roman" w:eastAsia="標楷體" w:hAnsi="Times New Roman"/>
          <w:color w:val="0E27E0"/>
          <w:szCs w:val="24"/>
        </w:rPr>
        <w:t>開設課程之推廣教育</w:t>
      </w:r>
      <w:r w:rsidR="008169DA" w:rsidRPr="00B25225">
        <w:rPr>
          <w:rFonts w:ascii="Times New Roman" w:eastAsia="標楷體" w:hAnsi="Times New Roman"/>
          <w:color w:val="0E27E0"/>
          <w:szCs w:val="24"/>
        </w:rPr>
        <w:t>收入，應與中心投注於研究之經費加以區隔</w:t>
      </w:r>
      <w:r w:rsidR="000B43F3" w:rsidRPr="00B25225">
        <w:rPr>
          <w:rFonts w:ascii="Times New Roman" w:eastAsia="標楷體" w:hAnsi="Times New Roman"/>
          <w:color w:val="0E27E0"/>
          <w:szCs w:val="24"/>
        </w:rPr>
        <w:t>。</w:t>
      </w:r>
      <w:bookmarkEnd w:id="20"/>
    </w:p>
    <w:p w14:paraId="4E27F9CE" w14:textId="77777777" w:rsidR="00C32BF6" w:rsidRPr="00B25225" w:rsidRDefault="00BA54DA"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21" w:name="_Toc84258172"/>
      <w:r w:rsidRPr="00B25225">
        <w:rPr>
          <w:rFonts w:ascii="Times New Roman" w:hAnsi="Times New Roman"/>
          <w:b w:val="0"/>
          <w:sz w:val="24"/>
          <w:szCs w:val="24"/>
        </w:rPr>
        <w:t>空間</w:t>
      </w:r>
      <w:r w:rsidR="00A05FCE" w:rsidRPr="00B25225">
        <w:rPr>
          <w:rFonts w:ascii="Times New Roman" w:hAnsi="Times New Roman"/>
          <w:b w:val="0"/>
          <w:sz w:val="24"/>
          <w:szCs w:val="24"/>
        </w:rPr>
        <w:t>規劃：</w:t>
      </w:r>
      <w:bookmarkEnd w:id="21"/>
    </w:p>
    <w:p w14:paraId="6EA73FBB" w14:textId="77777777" w:rsidR="006B33AC" w:rsidRPr="00B25225" w:rsidRDefault="006B33AC" w:rsidP="00B17795">
      <w:pPr>
        <w:snapToGrid w:val="0"/>
        <w:ind w:leftChars="186" w:left="1380" w:hangingChars="389" w:hanging="934"/>
        <w:contextualSpacing/>
        <w:rPr>
          <w:rFonts w:eastAsia="標楷體"/>
          <w:color w:val="0E27E0"/>
        </w:rPr>
      </w:pPr>
      <w:bookmarkStart w:id="22" w:name="_Hlk84949551"/>
      <w:bookmarkStart w:id="23" w:name="_Hlk85098152"/>
      <w:r w:rsidRPr="00B25225">
        <w:rPr>
          <w:rFonts w:eastAsia="標楷體"/>
          <w:color w:val="0E27E0"/>
        </w:rPr>
        <w:t>【說明】</w:t>
      </w:r>
      <w:r w:rsidR="00BF3892" w:rsidRPr="00B25225">
        <w:rPr>
          <w:rFonts w:eastAsia="標楷體"/>
          <w:color w:val="0E27E0"/>
        </w:rPr>
        <w:t>請參照</w:t>
      </w:r>
      <w:bookmarkStart w:id="24" w:name="_Hlk85098394"/>
      <w:r w:rsidR="00BF3892" w:rsidRPr="00B25225">
        <w:rPr>
          <w:rFonts w:eastAsia="標楷體"/>
          <w:color w:val="0E27E0"/>
        </w:rPr>
        <w:t>本校研究中心設置暨管理辦法</w:t>
      </w:r>
      <w:bookmarkEnd w:id="24"/>
      <w:r w:rsidR="00BF3892" w:rsidRPr="00B25225">
        <w:rPr>
          <w:rFonts w:eastAsia="標楷體"/>
          <w:b/>
          <w:color w:val="0E27E0"/>
          <w:u w:val="single"/>
        </w:rPr>
        <w:t>第九條</w:t>
      </w:r>
      <w:r w:rsidR="0062423B" w:rsidRPr="00B25225">
        <w:rPr>
          <w:rFonts w:eastAsia="標楷體"/>
          <w:color w:val="0E27E0"/>
        </w:rPr>
        <w:t>「各級研究中心所需經費及空間應自行籌措，以經費自給自足為原則，</w:t>
      </w:r>
      <w:r w:rsidR="0062423B" w:rsidRPr="00B25225">
        <w:rPr>
          <w:rFonts w:eastAsia="標楷體"/>
          <w:color w:val="0E27E0"/>
        </w:rPr>
        <w:t xml:space="preserve"> </w:t>
      </w:r>
      <w:r w:rsidR="0062423B" w:rsidRPr="00B25225">
        <w:rPr>
          <w:rFonts w:eastAsia="標楷體"/>
          <w:color w:val="0E27E0"/>
        </w:rPr>
        <w:t>各項收支與運用依本校相關規定辦理。」</w:t>
      </w:r>
      <w:r w:rsidR="007B022A" w:rsidRPr="00B25225">
        <w:rPr>
          <w:rFonts w:eastAsia="標楷體"/>
          <w:color w:val="0E27E0"/>
        </w:rPr>
        <w:t>之</w:t>
      </w:r>
      <w:r w:rsidR="00BF3892" w:rsidRPr="00B25225">
        <w:rPr>
          <w:rFonts w:eastAsia="標楷體"/>
          <w:color w:val="0E27E0"/>
        </w:rPr>
        <w:t>規定</w:t>
      </w:r>
      <w:r w:rsidR="007B022A" w:rsidRPr="00B25225">
        <w:rPr>
          <w:rFonts w:eastAsia="標楷體"/>
          <w:color w:val="0E27E0"/>
        </w:rPr>
        <w:t>編寫</w:t>
      </w:r>
      <w:r w:rsidR="00BF3892" w:rsidRPr="00B25225">
        <w:rPr>
          <w:rFonts w:eastAsia="標楷體"/>
          <w:color w:val="0E27E0"/>
        </w:rPr>
        <w:t>，</w:t>
      </w:r>
      <w:r w:rsidRPr="00B25225">
        <w:rPr>
          <w:rFonts w:eastAsia="標楷體"/>
          <w:color w:val="0E27E0"/>
        </w:rPr>
        <w:t>依中心</w:t>
      </w:r>
      <w:r w:rsidR="00E85818" w:rsidRPr="00B25225">
        <w:rPr>
          <w:rFonts w:eastAsia="標楷體"/>
          <w:color w:val="0E27E0"/>
        </w:rPr>
        <w:t>狀況</w:t>
      </w:r>
      <w:r w:rsidR="00814A38" w:rsidRPr="00B25225">
        <w:rPr>
          <w:rFonts w:eastAsia="標楷體"/>
          <w:color w:val="0E27E0"/>
        </w:rPr>
        <w:t>自行</w:t>
      </w:r>
      <w:r w:rsidR="00E85818" w:rsidRPr="00B25225">
        <w:rPr>
          <w:rFonts w:eastAsia="標楷體"/>
          <w:color w:val="0E27E0"/>
        </w:rPr>
        <w:t>規劃，</w:t>
      </w:r>
      <w:proofErr w:type="gramStart"/>
      <w:r w:rsidRPr="00B25225">
        <w:rPr>
          <w:rFonts w:eastAsia="標楷體"/>
          <w:color w:val="0E27E0"/>
        </w:rPr>
        <w:t>勿寫由</w:t>
      </w:r>
      <w:proofErr w:type="gramEnd"/>
      <w:r w:rsidR="00E85818" w:rsidRPr="00B25225">
        <w:rPr>
          <w:rFonts w:eastAsia="標楷體"/>
          <w:color w:val="0E27E0"/>
        </w:rPr>
        <w:t>「</w:t>
      </w:r>
      <w:r w:rsidRPr="00B25225">
        <w:rPr>
          <w:rFonts w:eastAsia="標楷體"/>
          <w:color w:val="0E27E0"/>
        </w:rPr>
        <w:t>本校</w:t>
      </w:r>
      <w:r w:rsidR="00E85818" w:rsidRPr="00B25225">
        <w:rPr>
          <w:rFonts w:eastAsia="標楷體"/>
          <w:color w:val="0E27E0"/>
        </w:rPr>
        <w:t>」</w:t>
      </w:r>
      <w:r w:rsidRPr="00B25225">
        <w:rPr>
          <w:rFonts w:eastAsia="標楷體"/>
          <w:color w:val="0E27E0"/>
        </w:rPr>
        <w:t>提供</w:t>
      </w:r>
      <w:bookmarkEnd w:id="22"/>
      <w:r w:rsidR="00647895" w:rsidRPr="00B25225">
        <w:rPr>
          <w:rFonts w:eastAsia="標楷體"/>
          <w:color w:val="0E27E0"/>
        </w:rPr>
        <w:t>…</w:t>
      </w:r>
      <w:r w:rsidR="00647895" w:rsidRPr="00B25225">
        <w:rPr>
          <w:rFonts w:eastAsia="標楷體"/>
          <w:color w:val="0E27E0"/>
        </w:rPr>
        <w:t>。</w:t>
      </w:r>
      <w:bookmarkEnd w:id="23"/>
    </w:p>
    <w:p w14:paraId="2144D85B" w14:textId="086046F5" w:rsidR="00C32BF6" w:rsidRPr="00B25225" w:rsidRDefault="00BA54DA" w:rsidP="00B17795">
      <w:pPr>
        <w:pStyle w:val="3"/>
        <w:numPr>
          <w:ilvl w:val="0"/>
          <w:numId w:val="1"/>
        </w:numPr>
        <w:snapToGrid w:val="0"/>
        <w:spacing w:before="180" w:line="240" w:lineRule="auto"/>
        <w:ind w:left="482" w:hanging="482"/>
        <w:contextualSpacing/>
        <w:rPr>
          <w:rFonts w:ascii="Times New Roman" w:hAnsi="Times New Roman"/>
          <w:sz w:val="24"/>
          <w:szCs w:val="24"/>
        </w:rPr>
      </w:pPr>
      <w:bookmarkStart w:id="25" w:name="_Toc84258173"/>
      <w:r w:rsidRPr="00B25225">
        <w:rPr>
          <w:rFonts w:ascii="Times New Roman" w:hAnsi="Times New Roman"/>
          <w:sz w:val="24"/>
          <w:szCs w:val="24"/>
        </w:rPr>
        <w:t>人員編制及運用規劃</w:t>
      </w:r>
      <w:r w:rsidR="00A05FCE" w:rsidRPr="00B25225">
        <w:rPr>
          <w:rFonts w:ascii="Times New Roman" w:hAnsi="Times New Roman"/>
          <w:sz w:val="24"/>
          <w:szCs w:val="24"/>
        </w:rPr>
        <w:t>：</w:t>
      </w:r>
      <w:bookmarkEnd w:id="25"/>
    </w:p>
    <w:p w14:paraId="692CD26E" w14:textId="77777777" w:rsidR="00EE0590" w:rsidRPr="00B25225" w:rsidRDefault="00EE0590" w:rsidP="00B17795">
      <w:pPr>
        <w:snapToGrid w:val="0"/>
        <w:ind w:leftChars="200" w:left="480"/>
        <w:contextualSpacing/>
        <w:rPr>
          <w:rFonts w:eastAsia="標楷體"/>
          <w:color w:val="0E27E0"/>
        </w:rPr>
      </w:pPr>
      <w:bookmarkStart w:id="26" w:name="_Hlk85099125"/>
      <w:r w:rsidRPr="00B25225">
        <w:rPr>
          <w:rFonts w:eastAsia="標楷體"/>
          <w:color w:val="0E27E0"/>
        </w:rPr>
        <w:t>【說明】</w:t>
      </w:r>
    </w:p>
    <w:bookmarkEnd w:id="26"/>
    <w:p w14:paraId="7791A8B7" w14:textId="77777777" w:rsidR="004A7883" w:rsidRPr="00B25225" w:rsidRDefault="001123A1" w:rsidP="00B17795">
      <w:pPr>
        <w:pStyle w:val="ac"/>
        <w:numPr>
          <w:ilvl w:val="0"/>
          <w:numId w:val="13"/>
        </w:numPr>
        <w:snapToGrid w:val="0"/>
        <w:spacing w:line="240" w:lineRule="auto"/>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請參照</w:t>
      </w:r>
      <w:r w:rsidR="00EE0590" w:rsidRPr="00B25225">
        <w:rPr>
          <w:rFonts w:ascii="Times New Roman" w:eastAsia="標楷體" w:hAnsi="Times New Roman"/>
          <w:color w:val="0E27E0"/>
          <w:szCs w:val="24"/>
        </w:rPr>
        <w:t>本校研究中心設置暨管理辦法</w:t>
      </w:r>
      <w:r w:rsidR="00EE0590" w:rsidRPr="00B25225">
        <w:rPr>
          <w:rFonts w:ascii="Times New Roman" w:eastAsia="標楷體" w:hAnsi="Times New Roman"/>
          <w:b/>
          <w:color w:val="0E27E0"/>
          <w:szCs w:val="24"/>
          <w:u w:val="single"/>
        </w:rPr>
        <w:t>第七條</w:t>
      </w:r>
      <w:r w:rsidRPr="00B25225">
        <w:rPr>
          <w:rFonts w:ascii="Times New Roman" w:eastAsia="標楷體" w:hAnsi="Times New Roman"/>
          <w:color w:val="0E27E0"/>
          <w:szCs w:val="24"/>
        </w:rPr>
        <w:t>「</w:t>
      </w:r>
      <w:r w:rsidRPr="00B25225">
        <w:rPr>
          <w:rFonts w:ascii="Times New Roman" w:eastAsia="標楷體" w:hAnsi="Times New Roman"/>
          <w:b/>
          <w:color w:val="0E27E0"/>
          <w:szCs w:val="24"/>
        </w:rPr>
        <w:t>各級研究中心置主任一人</w:t>
      </w:r>
      <w:r w:rsidRPr="00B25225">
        <w:rPr>
          <w:rFonts w:ascii="Times New Roman" w:eastAsia="標楷體" w:hAnsi="Times New Roman"/>
          <w:color w:val="0E27E0"/>
          <w:szCs w:val="24"/>
        </w:rPr>
        <w:t>，綜理中心業務，</w:t>
      </w:r>
      <w:r w:rsidRPr="00B25225">
        <w:rPr>
          <w:rFonts w:ascii="Times New Roman" w:eastAsia="標楷體" w:hAnsi="Times New Roman"/>
          <w:b/>
          <w:color w:val="0E27E0"/>
          <w:szCs w:val="24"/>
        </w:rPr>
        <w:t>由該中心</w:t>
      </w:r>
      <w:proofErr w:type="gramStart"/>
      <w:r w:rsidRPr="00B25225">
        <w:rPr>
          <w:rFonts w:ascii="Times New Roman" w:eastAsia="標楷體" w:hAnsi="Times New Roman"/>
          <w:b/>
          <w:color w:val="0E27E0"/>
          <w:szCs w:val="24"/>
        </w:rPr>
        <w:t>諮</w:t>
      </w:r>
      <w:proofErr w:type="gramEnd"/>
      <w:r w:rsidRPr="00B25225">
        <w:rPr>
          <w:rFonts w:ascii="Times New Roman" w:eastAsia="標楷體" w:hAnsi="Times New Roman"/>
          <w:b/>
          <w:color w:val="0E27E0"/>
          <w:szCs w:val="24"/>
        </w:rPr>
        <w:t>議委員會推薦</w:t>
      </w:r>
      <w:r w:rsidRPr="00B25225">
        <w:rPr>
          <w:rFonts w:ascii="Times New Roman" w:eastAsia="標楷體" w:hAnsi="Times New Roman"/>
          <w:color w:val="0E27E0"/>
          <w:szCs w:val="24"/>
        </w:rPr>
        <w:t>副教授或副研究員以上之人員兼任，任期三年，得連選連任，報請校長聘兼之。」</w:t>
      </w:r>
      <w:r w:rsidR="00677691" w:rsidRPr="00B25225">
        <w:rPr>
          <w:rFonts w:ascii="Times New Roman" w:eastAsia="標楷體" w:hAnsi="Times New Roman"/>
          <w:color w:val="0E27E0"/>
          <w:szCs w:val="24"/>
        </w:rPr>
        <w:t>之</w:t>
      </w:r>
      <w:r w:rsidR="00EE0590" w:rsidRPr="00B25225">
        <w:rPr>
          <w:rFonts w:ascii="Times New Roman" w:eastAsia="標楷體" w:hAnsi="Times New Roman"/>
          <w:color w:val="0E27E0"/>
          <w:szCs w:val="24"/>
        </w:rPr>
        <w:t>規定</w:t>
      </w:r>
      <w:r w:rsidR="00677691" w:rsidRPr="00B25225">
        <w:rPr>
          <w:rFonts w:ascii="Times New Roman" w:eastAsia="標楷體" w:hAnsi="Times New Roman"/>
          <w:color w:val="0E27E0"/>
          <w:szCs w:val="24"/>
        </w:rPr>
        <w:t>編寫</w:t>
      </w:r>
      <w:r w:rsidR="00EE0590" w:rsidRPr="00B25225">
        <w:rPr>
          <w:rFonts w:ascii="Times New Roman" w:eastAsia="標楷體" w:hAnsi="Times New Roman"/>
          <w:color w:val="0E27E0"/>
          <w:szCs w:val="24"/>
        </w:rPr>
        <w:t>，</w:t>
      </w:r>
      <w:r w:rsidR="00E627AB" w:rsidRPr="00B25225">
        <w:rPr>
          <w:rFonts w:ascii="Times New Roman" w:eastAsia="標楷體" w:hAnsi="Times New Roman"/>
          <w:b/>
          <w:color w:val="0E27E0"/>
          <w:szCs w:val="24"/>
        </w:rPr>
        <w:t>須</w:t>
      </w:r>
      <w:r w:rsidR="00EE0590" w:rsidRPr="00B25225">
        <w:rPr>
          <w:rFonts w:ascii="Times New Roman" w:eastAsia="標楷體" w:hAnsi="Times New Roman"/>
          <w:b/>
          <w:color w:val="0E27E0"/>
          <w:szCs w:val="24"/>
        </w:rPr>
        <w:t>設置中心主任</w:t>
      </w:r>
      <w:r w:rsidR="00E627AB" w:rsidRPr="00B25225">
        <w:rPr>
          <w:rFonts w:ascii="Times New Roman" w:eastAsia="標楷體" w:hAnsi="Times New Roman"/>
          <w:b/>
          <w:color w:val="0E27E0"/>
          <w:szCs w:val="24"/>
        </w:rPr>
        <w:t>一名</w:t>
      </w:r>
      <w:r w:rsidR="00EE0590" w:rsidRPr="00B25225">
        <w:rPr>
          <w:rFonts w:ascii="Times New Roman" w:eastAsia="標楷體" w:hAnsi="Times New Roman"/>
          <w:color w:val="0E27E0"/>
          <w:szCs w:val="24"/>
        </w:rPr>
        <w:t>，</w:t>
      </w:r>
      <w:r w:rsidR="00E627AB" w:rsidRPr="00B25225">
        <w:rPr>
          <w:rFonts w:ascii="Times New Roman" w:eastAsia="標楷體" w:hAnsi="Times New Roman"/>
          <w:color w:val="0E27E0"/>
          <w:szCs w:val="24"/>
        </w:rPr>
        <w:t>另得</w:t>
      </w:r>
      <w:r w:rsidR="00EE0590" w:rsidRPr="00B25225">
        <w:rPr>
          <w:rFonts w:ascii="Times New Roman" w:eastAsia="標楷體" w:hAnsi="Times New Roman"/>
          <w:color w:val="0E27E0"/>
          <w:szCs w:val="24"/>
        </w:rPr>
        <w:t>依</w:t>
      </w:r>
      <w:r w:rsidR="00E627AB" w:rsidRPr="00B25225">
        <w:rPr>
          <w:rFonts w:ascii="Times New Roman" w:eastAsia="標楷體" w:hAnsi="Times New Roman"/>
          <w:color w:val="0E27E0"/>
          <w:szCs w:val="24"/>
        </w:rPr>
        <w:t>中心</w:t>
      </w:r>
      <w:r w:rsidR="00EE0590" w:rsidRPr="00B25225">
        <w:rPr>
          <w:rFonts w:ascii="Times New Roman" w:eastAsia="標楷體" w:hAnsi="Times New Roman"/>
          <w:color w:val="0E27E0"/>
          <w:szCs w:val="24"/>
        </w:rPr>
        <w:t>需求</w:t>
      </w:r>
      <w:r w:rsidR="00E627AB" w:rsidRPr="00B25225">
        <w:rPr>
          <w:rFonts w:ascii="Times New Roman" w:eastAsia="標楷體" w:hAnsi="Times New Roman"/>
          <w:color w:val="0E27E0"/>
          <w:szCs w:val="24"/>
        </w:rPr>
        <w:t>增設</w:t>
      </w:r>
      <w:r w:rsidR="00100E12" w:rsidRPr="00B25225">
        <w:rPr>
          <w:rFonts w:ascii="Times New Roman" w:eastAsia="標楷體" w:hAnsi="Times New Roman"/>
          <w:color w:val="0E27E0"/>
          <w:szCs w:val="24"/>
        </w:rPr>
        <w:t>副</w:t>
      </w:r>
      <w:r w:rsidR="00E627AB" w:rsidRPr="00B25225">
        <w:rPr>
          <w:rFonts w:ascii="Times New Roman" w:eastAsia="標楷體" w:hAnsi="Times New Roman"/>
          <w:color w:val="0E27E0"/>
          <w:szCs w:val="24"/>
        </w:rPr>
        <w:t>主管</w:t>
      </w:r>
      <w:r w:rsidR="00100E12" w:rsidRPr="00B25225">
        <w:rPr>
          <w:rFonts w:ascii="Times New Roman" w:eastAsia="標楷體" w:hAnsi="Times New Roman"/>
          <w:color w:val="0E27E0"/>
          <w:szCs w:val="24"/>
        </w:rPr>
        <w:t>或其他相關</w:t>
      </w:r>
      <w:r w:rsidR="00E627AB" w:rsidRPr="00B25225">
        <w:rPr>
          <w:rFonts w:ascii="Times New Roman" w:eastAsia="標楷體" w:hAnsi="Times New Roman"/>
          <w:color w:val="0E27E0"/>
          <w:szCs w:val="24"/>
        </w:rPr>
        <w:t>職務</w:t>
      </w:r>
      <w:r w:rsidR="00E627AB" w:rsidRPr="00B25225">
        <w:rPr>
          <w:rFonts w:ascii="Times New Roman" w:eastAsia="標楷體" w:hAnsi="Times New Roman"/>
          <w:color w:val="0E27E0"/>
          <w:szCs w:val="24"/>
        </w:rPr>
        <w:t>(</w:t>
      </w:r>
      <w:r w:rsidR="00E627AB" w:rsidRPr="00B25225">
        <w:rPr>
          <w:rFonts w:ascii="Times New Roman" w:eastAsia="標楷體" w:hAnsi="Times New Roman"/>
          <w:color w:val="0E27E0"/>
          <w:szCs w:val="24"/>
        </w:rPr>
        <w:t>如</w:t>
      </w:r>
      <w:r w:rsidR="00E627AB" w:rsidRPr="00B25225">
        <w:rPr>
          <w:rFonts w:ascii="Times New Roman" w:eastAsia="標楷體" w:hAnsi="Times New Roman"/>
          <w:color w:val="0E27E0"/>
          <w:szCs w:val="24"/>
        </w:rPr>
        <w:t>:</w:t>
      </w:r>
      <w:r w:rsidR="00E627AB" w:rsidRPr="00B25225">
        <w:rPr>
          <w:rFonts w:ascii="Times New Roman" w:eastAsia="標楷體" w:hAnsi="Times New Roman"/>
          <w:color w:val="0E27E0"/>
          <w:szCs w:val="24"/>
        </w:rPr>
        <w:t>副中心主任、執行長</w:t>
      </w:r>
      <w:r w:rsidR="00E627AB" w:rsidRPr="00B25225">
        <w:rPr>
          <w:rFonts w:ascii="Times New Roman" w:eastAsia="標楷體" w:hAnsi="Times New Roman"/>
          <w:color w:val="0E27E0"/>
          <w:szCs w:val="24"/>
        </w:rPr>
        <w:t>…</w:t>
      </w:r>
      <w:r w:rsidR="00E627AB" w:rsidRPr="00B25225">
        <w:rPr>
          <w:rFonts w:ascii="Times New Roman" w:eastAsia="標楷體" w:hAnsi="Times New Roman"/>
          <w:color w:val="0E27E0"/>
          <w:szCs w:val="24"/>
        </w:rPr>
        <w:t>等等</w:t>
      </w:r>
      <w:r w:rsidR="00E627AB" w:rsidRPr="00B25225">
        <w:rPr>
          <w:rFonts w:ascii="Times New Roman" w:eastAsia="標楷體" w:hAnsi="Times New Roman"/>
          <w:color w:val="0E27E0"/>
          <w:szCs w:val="24"/>
        </w:rPr>
        <w:t>)</w:t>
      </w:r>
      <w:r w:rsidR="00B35FC5" w:rsidRPr="00B25225">
        <w:rPr>
          <w:rFonts w:ascii="Times New Roman" w:eastAsia="標楷體" w:hAnsi="Times New Roman"/>
          <w:color w:val="0E27E0"/>
          <w:szCs w:val="24"/>
        </w:rPr>
        <w:t>。</w:t>
      </w:r>
      <w:proofErr w:type="gramStart"/>
      <w:r w:rsidR="00B35FC5" w:rsidRPr="00B25225">
        <w:rPr>
          <w:rFonts w:ascii="Times New Roman" w:eastAsia="標楷體" w:hAnsi="Times New Roman"/>
          <w:color w:val="0E27E0"/>
          <w:szCs w:val="24"/>
        </w:rPr>
        <w:t>〔</w:t>
      </w:r>
      <w:proofErr w:type="gramEnd"/>
      <w:r w:rsidR="004A7883" w:rsidRPr="00B25225">
        <w:rPr>
          <w:rFonts w:ascii="Times New Roman" w:eastAsia="標楷體" w:hAnsi="Times New Roman"/>
          <w:color w:val="0E27E0"/>
          <w:szCs w:val="24"/>
        </w:rPr>
        <w:t>研究中心主管</w:t>
      </w:r>
      <w:r w:rsidR="00933707" w:rsidRPr="00B25225">
        <w:rPr>
          <w:rFonts w:ascii="Times New Roman" w:eastAsia="標楷體" w:hAnsi="Times New Roman"/>
          <w:color w:val="0E27E0"/>
          <w:szCs w:val="24"/>
        </w:rPr>
        <w:t>(</w:t>
      </w:r>
      <w:r w:rsidR="00933707" w:rsidRPr="00B25225">
        <w:rPr>
          <w:rFonts w:ascii="Times New Roman" w:eastAsia="標楷體" w:hAnsi="Times New Roman"/>
          <w:color w:val="0E27E0"/>
          <w:szCs w:val="24"/>
        </w:rPr>
        <w:t>含副主管</w:t>
      </w:r>
      <w:r w:rsidR="00933707" w:rsidRPr="00B25225">
        <w:rPr>
          <w:rFonts w:ascii="Times New Roman" w:eastAsia="標楷體" w:hAnsi="Times New Roman"/>
          <w:color w:val="0E27E0"/>
          <w:szCs w:val="24"/>
        </w:rPr>
        <w:t>)</w:t>
      </w:r>
      <w:r w:rsidR="004A7883" w:rsidRPr="00B25225">
        <w:rPr>
          <w:rFonts w:ascii="Times New Roman" w:eastAsia="標楷體" w:hAnsi="Times New Roman"/>
          <w:color w:val="0E27E0"/>
          <w:szCs w:val="24"/>
        </w:rPr>
        <w:t>稱謂</w:t>
      </w:r>
      <w:r w:rsidR="0073627E" w:rsidRPr="00B25225">
        <w:rPr>
          <w:rFonts w:ascii="Times New Roman" w:eastAsia="標楷體" w:hAnsi="Times New Roman"/>
          <w:color w:val="0E27E0"/>
          <w:szCs w:val="24"/>
        </w:rPr>
        <w:t>：</w:t>
      </w:r>
      <w:r w:rsidR="004A7883" w:rsidRPr="00B25225">
        <w:rPr>
          <w:rFonts w:ascii="Times New Roman" w:eastAsia="標楷體" w:hAnsi="Times New Roman"/>
          <w:color w:val="0E27E0"/>
          <w:szCs w:val="24"/>
        </w:rPr>
        <w:t>校級</w:t>
      </w:r>
      <w:r w:rsidR="004A7883" w:rsidRPr="00B25225">
        <w:rPr>
          <w:rFonts w:ascii="Times New Roman" w:eastAsia="標楷體" w:hAnsi="Times New Roman"/>
          <w:color w:val="0E27E0"/>
          <w:szCs w:val="24"/>
        </w:rPr>
        <w:t>-</w:t>
      </w:r>
      <w:r w:rsidR="004A7883" w:rsidRPr="00B25225">
        <w:rPr>
          <w:rFonts w:ascii="Times New Roman" w:eastAsia="標楷體" w:hAnsi="Times New Roman"/>
          <w:color w:val="0E27E0"/>
          <w:szCs w:val="24"/>
        </w:rPr>
        <w:t>中心主任、副中心主任；院級</w:t>
      </w:r>
      <w:r w:rsidR="004A7883" w:rsidRPr="00B25225">
        <w:rPr>
          <w:rFonts w:ascii="Times New Roman" w:eastAsia="標楷體" w:hAnsi="Times New Roman"/>
          <w:color w:val="0E27E0"/>
          <w:szCs w:val="24"/>
        </w:rPr>
        <w:t>-</w:t>
      </w:r>
      <w:r w:rsidR="004A7883" w:rsidRPr="00B25225">
        <w:rPr>
          <w:rFonts w:ascii="Times New Roman" w:eastAsia="標楷體" w:hAnsi="Times New Roman"/>
          <w:color w:val="0E27E0"/>
          <w:szCs w:val="24"/>
        </w:rPr>
        <w:t>主任、副主任。</w:t>
      </w:r>
      <w:r w:rsidR="00B35FC5" w:rsidRPr="00B25225">
        <w:rPr>
          <w:rFonts w:ascii="Times New Roman" w:eastAsia="標楷體" w:hAnsi="Times New Roman"/>
          <w:color w:val="0E27E0"/>
          <w:szCs w:val="24"/>
        </w:rPr>
        <w:t>〕</w:t>
      </w:r>
    </w:p>
    <w:p w14:paraId="2A025DC2" w14:textId="77777777" w:rsidR="00540C9F" w:rsidRPr="00B25225" w:rsidRDefault="00A561E1" w:rsidP="00B17795">
      <w:pPr>
        <w:pStyle w:val="ac"/>
        <w:numPr>
          <w:ilvl w:val="0"/>
          <w:numId w:val="13"/>
        </w:numPr>
        <w:snapToGrid w:val="0"/>
        <w:spacing w:line="240" w:lineRule="auto"/>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依本校研究中心設置暨管理辦法</w:t>
      </w:r>
      <w:r w:rsidRPr="00B25225">
        <w:rPr>
          <w:rFonts w:ascii="Times New Roman" w:eastAsia="標楷體" w:hAnsi="Times New Roman"/>
          <w:b/>
          <w:color w:val="0E27E0"/>
          <w:szCs w:val="24"/>
          <w:u w:val="single"/>
        </w:rPr>
        <w:t>第二條</w:t>
      </w:r>
      <w:r w:rsidRPr="00B25225">
        <w:rPr>
          <w:rFonts w:ascii="Times New Roman" w:eastAsia="標楷體" w:hAnsi="Times New Roman"/>
          <w:color w:val="0E27E0"/>
          <w:szCs w:val="24"/>
        </w:rPr>
        <w:t>「各級研究中心設立以具明顯跨院、系</w:t>
      </w:r>
      <w:r w:rsidRPr="00B25225">
        <w:rPr>
          <w:rFonts w:ascii="Times New Roman" w:eastAsia="標楷體" w:hAnsi="Times New Roman"/>
          <w:color w:val="0E27E0"/>
          <w:szCs w:val="24"/>
        </w:rPr>
        <w:t>(</w:t>
      </w:r>
      <w:r w:rsidRPr="00B25225">
        <w:rPr>
          <w:rFonts w:ascii="Times New Roman" w:eastAsia="標楷體" w:hAnsi="Times New Roman"/>
          <w:color w:val="0E27E0"/>
          <w:szCs w:val="24"/>
        </w:rPr>
        <w:t>所</w:t>
      </w:r>
      <w:r w:rsidRPr="00B25225">
        <w:rPr>
          <w:rFonts w:ascii="Times New Roman" w:eastAsia="標楷體" w:hAnsi="Times New Roman"/>
          <w:color w:val="0E27E0"/>
          <w:szCs w:val="24"/>
        </w:rPr>
        <w:t>)</w:t>
      </w:r>
      <w:r w:rsidRPr="00B25225">
        <w:rPr>
          <w:rFonts w:ascii="Times New Roman" w:eastAsia="標楷體" w:hAnsi="Times New Roman"/>
          <w:color w:val="0E27E0"/>
          <w:szCs w:val="24"/>
        </w:rPr>
        <w:t>、科之領域，確實符合提升研究、產學合作及推廣教育之目的，且須為現存教學或研究單位不能整合執行，</w:t>
      </w:r>
      <w:r w:rsidRPr="00B25225">
        <w:rPr>
          <w:rFonts w:ascii="Times New Roman" w:eastAsia="標楷體" w:hAnsi="Times New Roman"/>
          <w:b/>
          <w:color w:val="0E27E0"/>
          <w:szCs w:val="24"/>
        </w:rPr>
        <w:t>並有足夠之相關院、系</w:t>
      </w:r>
      <w:r w:rsidRPr="00B25225">
        <w:rPr>
          <w:rFonts w:ascii="Times New Roman" w:eastAsia="標楷體" w:hAnsi="Times New Roman"/>
          <w:b/>
          <w:color w:val="0E27E0"/>
          <w:szCs w:val="24"/>
        </w:rPr>
        <w:t>(</w:t>
      </w:r>
      <w:r w:rsidRPr="00B25225">
        <w:rPr>
          <w:rFonts w:ascii="Times New Roman" w:eastAsia="標楷體" w:hAnsi="Times New Roman"/>
          <w:b/>
          <w:color w:val="0E27E0"/>
          <w:szCs w:val="24"/>
        </w:rPr>
        <w:t>所</w:t>
      </w:r>
      <w:r w:rsidRPr="00B25225">
        <w:rPr>
          <w:rFonts w:ascii="Times New Roman" w:eastAsia="標楷體" w:hAnsi="Times New Roman"/>
          <w:b/>
          <w:color w:val="0E27E0"/>
          <w:szCs w:val="24"/>
        </w:rPr>
        <w:t>)</w:t>
      </w:r>
      <w:r w:rsidRPr="00B25225">
        <w:rPr>
          <w:rFonts w:ascii="Times New Roman" w:eastAsia="標楷體" w:hAnsi="Times New Roman"/>
          <w:b/>
          <w:color w:val="0E27E0"/>
          <w:szCs w:val="24"/>
        </w:rPr>
        <w:t>、科之現任教研人員參與及執行</w:t>
      </w:r>
      <w:r w:rsidRPr="00B25225">
        <w:rPr>
          <w:rFonts w:ascii="Times New Roman" w:eastAsia="標楷體" w:hAnsi="Times New Roman"/>
          <w:color w:val="0E27E0"/>
          <w:szCs w:val="24"/>
        </w:rPr>
        <w:t>。」</w:t>
      </w:r>
      <w:r w:rsidR="00B35FC5" w:rsidRPr="00B25225">
        <w:rPr>
          <w:rFonts w:ascii="Times New Roman" w:eastAsia="標楷體" w:hAnsi="Times New Roman"/>
          <w:color w:val="0E27E0"/>
          <w:szCs w:val="24"/>
        </w:rPr>
        <w:t>之規定，</w:t>
      </w:r>
      <w:r w:rsidR="005073A4" w:rsidRPr="00B25225">
        <w:rPr>
          <w:rFonts w:ascii="Times New Roman" w:eastAsia="標楷體" w:hAnsi="Times New Roman"/>
          <w:color w:val="0E27E0"/>
          <w:szCs w:val="24"/>
        </w:rPr>
        <w:t>各級中心設置須有足夠的校</w:t>
      </w:r>
      <w:r w:rsidR="005073A4" w:rsidRPr="00B25225">
        <w:rPr>
          <w:rFonts w:ascii="Times New Roman" w:eastAsia="標楷體" w:hAnsi="Times New Roman"/>
          <w:color w:val="0E27E0"/>
          <w:szCs w:val="24"/>
        </w:rPr>
        <w:lastRenderedPageBreak/>
        <w:t>內教研人員組成中心成員且共同參與中心之運作，</w:t>
      </w:r>
      <w:proofErr w:type="gramStart"/>
      <w:r w:rsidR="005073A4" w:rsidRPr="00B25225">
        <w:rPr>
          <w:rFonts w:ascii="Times New Roman" w:eastAsia="標楷體" w:hAnsi="Times New Roman"/>
          <w:b/>
          <w:color w:val="0E27E0"/>
          <w:szCs w:val="24"/>
        </w:rPr>
        <w:t>爰</w:t>
      </w:r>
      <w:proofErr w:type="gramEnd"/>
      <w:r w:rsidR="00DB6B9F" w:rsidRPr="00B25225">
        <w:rPr>
          <w:rFonts w:ascii="Times New Roman" w:eastAsia="標楷體" w:hAnsi="Times New Roman"/>
          <w:b/>
          <w:color w:val="0E27E0"/>
          <w:szCs w:val="24"/>
        </w:rPr>
        <w:t>請列出</w:t>
      </w:r>
      <w:r w:rsidR="00540C9F" w:rsidRPr="00B25225">
        <w:rPr>
          <w:rFonts w:ascii="Times New Roman" w:eastAsia="標楷體" w:hAnsi="Times New Roman"/>
          <w:b/>
          <w:color w:val="0E27E0"/>
          <w:szCs w:val="24"/>
        </w:rPr>
        <w:t>中心</w:t>
      </w:r>
      <w:r w:rsidR="00DB6B9F" w:rsidRPr="00B25225">
        <w:rPr>
          <w:rFonts w:ascii="Times New Roman" w:eastAsia="標楷體" w:hAnsi="Times New Roman"/>
          <w:b/>
          <w:color w:val="0E27E0"/>
          <w:szCs w:val="24"/>
        </w:rPr>
        <w:t>初期</w:t>
      </w:r>
      <w:r w:rsidR="00540C9F" w:rsidRPr="00B25225">
        <w:rPr>
          <w:rFonts w:ascii="Times New Roman" w:eastAsia="標楷體" w:hAnsi="Times New Roman"/>
          <w:b/>
          <w:color w:val="0E27E0"/>
          <w:szCs w:val="24"/>
        </w:rPr>
        <w:t>成員</w:t>
      </w:r>
      <w:r w:rsidR="00DB6B9F" w:rsidRPr="00B25225">
        <w:rPr>
          <w:rFonts w:ascii="Times New Roman" w:eastAsia="標楷體" w:hAnsi="Times New Roman"/>
          <w:b/>
          <w:color w:val="0E27E0"/>
          <w:szCs w:val="24"/>
        </w:rPr>
        <w:t>與</w:t>
      </w:r>
      <w:r w:rsidR="00540C9F" w:rsidRPr="00B25225">
        <w:rPr>
          <w:rFonts w:ascii="Times New Roman" w:eastAsia="標楷體" w:hAnsi="Times New Roman"/>
          <w:b/>
          <w:color w:val="0E27E0"/>
          <w:szCs w:val="24"/>
        </w:rPr>
        <w:t>先期整合團隊</w:t>
      </w:r>
      <w:r w:rsidR="00DB6B9F" w:rsidRPr="00B25225">
        <w:rPr>
          <w:rFonts w:ascii="Times New Roman" w:eastAsia="標楷體" w:hAnsi="Times New Roman"/>
          <w:b/>
          <w:color w:val="0E27E0"/>
          <w:szCs w:val="24"/>
        </w:rPr>
        <w:t>名單</w:t>
      </w:r>
      <w:r w:rsidR="00BC1B32" w:rsidRPr="00B25225">
        <w:rPr>
          <w:rFonts w:ascii="Times New Roman" w:eastAsia="標楷體" w:hAnsi="Times New Roman"/>
          <w:color w:val="0E27E0"/>
          <w:szCs w:val="24"/>
        </w:rPr>
        <w:t>，以</w:t>
      </w:r>
      <w:proofErr w:type="gramStart"/>
      <w:r w:rsidR="00BC1B32" w:rsidRPr="00B25225">
        <w:rPr>
          <w:rFonts w:ascii="Times New Roman" w:eastAsia="標楷體" w:hAnsi="Times New Roman"/>
          <w:color w:val="0E27E0"/>
          <w:szCs w:val="24"/>
        </w:rPr>
        <w:t>供參</w:t>
      </w:r>
      <w:proofErr w:type="gramEnd"/>
      <w:r w:rsidR="00BC1B32" w:rsidRPr="00B25225">
        <w:rPr>
          <w:rFonts w:ascii="Times New Roman" w:eastAsia="標楷體" w:hAnsi="Times New Roman"/>
          <w:color w:val="0E27E0"/>
          <w:szCs w:val="24"/>
        </w:rPr>
        <w:t>閱。</w:t>
      </w:r>
    </w:p>
    <w:p w14:paraId="37D396E5" w14:textId="77777777" w:rsidR="006B33AC" w:rsidRPr="00B25225" w:rsidRDefault="00E627AB" w:rsidP="00B17795">
      <w:pPr>
        <w:pStyle w:val="ac"/>
        <w:numPr>
          <w:ilvl w:val="0"/>
          <w:numId w:val="13"/>
        </w:numPr>
        <w:snapToGrid w:val="0"/>
        <w:spacing w:line="240" w:lineRule="auto"/>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其他人員得</w:t>
      </w:r>
      <w:r w:rsidR="00EE0590" w:rsidRPr="00B25225">
        <w:rPr>
          <w:rFonts w:ascii="Times New Roman" w:eastAsia="標楷體" w:hAnsi="Times New Roman"/>
          <w:color w:val="0E27E0"/>
          <w:szCs w:val="24"/>
        </w:rPr>
        <w:t>參照本校研究中心設置暨管理辦法</w:t>
      </w:r>
      <w:r w:rsidR="00EE0590" w:rsidRPr="00B25225">
        <w:rPr>
          <w:rFonts w:ascii="Times New Roman" w:eastAsia="標楷體" w:hAnsi="Times New Roman"/>
          <w:b/>
          <w:color w:val="0E27E0"/>
          <w:szCs w:val="24"/>
          <w:u w:val="single"/>
        </w:rPr>
        <w:t>第</w:t>
      </w:r>
      <w:r w:rsidRPr="00B25225">
        <w:rPr>
          <w:rFonts w:ascii="Times New Roman" w:eastAsia="標楷體" w:hAnsi="Times New Roman"/>
          <w:b/>
          <w:color w:val="0E27E0"/>
          <w:szCs w:val="24"/>
          <w:u w:val="single"/>
        </w:rPr>
        <w:t>八</w:t>
      </w:r>
      <w:r w:rsidR="00EE0590" w:rsidRPr="00B25225">
        <w:rPr>
          <w:rFonts w:ascii="Times New Roman" w:eastAsia="標楷體" w:hAnsi="Times New Roman"/>
          <w:b/>
          <w:color w:val="0E27E0"/>
          <w:szCs w:val="24"/>
          <w:u w:val="single"/>
        </w:rPr>
        <w:t>條</w:t>
      </w:r>
      <w:r w:rsidR="008B1552" w:rsidRPr="00B25225">
        <w:rPr>
          <w:rFonts w:ascii="Times New Roman" w:eastAsia="標楷體" w:hAnsi="Times New Roman"/>
          <w:color w:val="0E27E0"/>
          <w:szCs w:val="24"/>
        </w:rPr>
        <w:t>「各級研究中心得視需要以自籌經費依人事進用相關規定，聘用中心人員。」之</w:t>
      </w:r>
      <w:r w:rsidR="00EE0590" w:rsidRPr="00B25225">
        <w:rPr>
          <w:rFonts w:ascii="Times New Roman" w:eastAsia="標楷體" w:hAnsi="Times New Roman"/>
          <w:color w:val="0E27E0"/>
          <w:szCs w:val="24"/>
        </w:rPr>
        <w:t>規定</w:t>
      </w:r>
      <w:r w:rsidR="008B1552" w:rsidRPr="00B25225">
        <w:rPr>
          <w:rFonts w:ascii="Times New Roman" w:eastAsia="標楷體" w:hAnsi="Times New Roman"/>
          <w:color w:val="0E27E0"/>
          <w:szCs w:val="24"/>
        </w:rPr>
        <w:t>編寫</w:t>
      </w:r>
      <w:r w:rsidRPr="00B25225">
        <w:rPr>
          <w:rFonts w:ascii="Times New Roman" w:eastAsia="標楷體" w:hAnsi="Times New Roman"/>
          <w:color w:val="0E27E0"/>
          <w:szCs w:val="24"/>
        </w:rPr>
        <w:t>，</w:t>
      </w:r>
      <w:r w:rsidR="008B1552" w:rsidRPr="00B25225">
        <w:rPr>
          <w:rFonts w:ascii="Times New Roman" w:eastAsia="標楷體" w:hAnsi="Times New Roman"/>
          <w:color w:val="0E27E0"/>
          <w:szCs w:val="24"/>
        </w:rPr>
        <w:t>日後請</w:t>
      </w:r>
      <w:r w:rsidRPr="00B25225">
        <w:rPr>
          <w:rFonts w:ascii="Times New Roman" w:eastAsia="標楷體" w:hAnsi="Times New Roman"/>
          <w:color w:val="0E27E0"/>
          <w:szCs w:val="24"/>
        </w:rPr>
        <w:t>依相關程序進用</w:t>
      </w:r>
      <w:r w:rsidR="00EE0590" w:rsidRPr="00B25225">
        <w:rPr>
          <w:rFonts w:ascii="Times New Roman" w:eastAsia="標楷體" w:hAnsi="Times New Roman"/>
          <w:color w:val="0E27E0"/>
          <w:szCs w:val="24"/>
        </w:rPr>
        <w:t>。</w:t>
      </w:r>
    </w:p>
    <w:p w14:paraId="4B50AA9B" w14:textId="77777777" w:rsidR="00961BE4" w:rsidRPr="00B25225" w:rsidRDefault="00A05FCE" w:rsidP="00B17795">
      <w:pPr>
        <w:pStyle w:val="3"/>
        <w:numPr>
          <w:ilvl w:val="0"/>
          <w:numId w:val="1"/>
        </w:numPr>
        <w:snapToGrid w:val="0"/>
        <w:spacing w:before="180" w:line="240" w:lineRule="auto"/>
        <w:ind w:left="482" w:hanging="482"/>
        <w:contextualSpacing/>
        <w:rPr>
          <w:rFonts w:ascii="Times New Roman" w:hAnsi="Times New Roman"/>
          <w:b w:val="0"/>
          <w:sz w:val="24"/>
          <w:szCs w:val="24"/>
        </w:rPr>
      </w:pPr>
      <w:bookmarkStart w:id="27" w:name="_Toc84258174"/>
      <w:r w:rsidRPr="00B25225">
        <w:rPr>
          <w:rFonts w:ascii="Times New Roman" w:hAnsi="Times New Roman"/>
          <w:b w:val="0"/>
          <w:sz w:val="24"/>
          <w:szCs w:val="24"/>
        </w:rPr>
        <w:t>自我評鑑指標</w:t>
      </w:r>
      <w:r w:rsidR="00BA54DA" w:rsidRPr="00B25225">
        <w:rPr>
          <w:rFonts w:ascii="Times New Roman" w:hAnsi="Times New Roman"/>
          <w:b w:val="0"/>
          <w:sz w:val="24"/>
          <w:szCs w:val="24"/>
        </w:rPr>
        <w:t>及</w:t>
      </w:r>
      <w:r w:rsidRPr="00B25225">
        <w:rPr>
          <w:rFonts w:ascii="Times New Roman" w:hAnsi="Times New Roman"/>
          <w:b w:val="0"/>
          <w:sz w:val="24"/>
          <w:szCs w:val="24"/>
        </w:rPr>
        <w:t>方式：</w:t>
      </w:r>
      <w:bookmarkEnd w:id="27"/>
    </w:p>
    <w:p w14:paraId="70ADC6DC" w14:textId="77777777" w:rsidR="002B3955" w:rsidRPr="00B25225" w:rsidRDefault="002B3955" w:rsidP="00B17795">
      <w:pPr>
        <w:snapToGrid w:val="0"/>
        <w:ind w:firstLine="480"/>
        <w:contextualSpacing/>
        <w:jc w:val="both"/>
        <w:rPr>
          <w:rFonts w:eastAsia="標楷體"/>
          <w:color w:val="0E27E0"/>
        </w:rPr>
      </w:pPr>
      <w:r w:rsidRPr="00B25225">
        <w:rPr>
          <w:rFonts w:eastAsia="標楷體"/>
          <w:color w:val="0E27E0"/>
        </w:rPr>
        <w:t>【說明】</w:t>
      </w:r>
    </w:p>
    <w:p w14:paraId="55B2DBDC" w14:textId="77777777" w:rsidR="002B3955" w:rsidRPr="00B25225" w:rsidRDefault="00276A55" w:rsidP="00B17795">
      <w:pPr>
        <w:pStyle w:val="ac"/>
        <w:numPr>
          <w:ilvl w:val="0"/>
          <w:numId w:val="14"/>
        </w:numPr>
        <w:snapToGrid w:val="0"/>
        <w:spacing w:line="240" w:lineRule="auto"/>
        <w:contextualSpacing/>
        <w:jc w:val="both"/>
        <w:rPr>
          <w:rFonts w:ascii="Times New Roman" w:eastAsia="標楷體" w:hAnsi="Times New Roman"/>
          <w:color w:val="0E27E0"/>
          <w:szCs w:val="24"/>
        </w:rPr>
      </w:pPr>
      <w:bookmarkStart w:id="28" w:name="_Hlk85101772"/>
      <w:r w:rsidRPr="00B25225">
        <w:rPr>
          <w:rFonts w:ascii="Times New Roman" w:eastAsia="標楷體" w:hAnsi="Times New Roman"/>
          <w:color w:val="0E27E0"/>
          <w:szCs w:val="24"/>
        </w:rPr>
        <w:t>請參照本校研究中心設置暨管理辦法</w:t>
      </w:r>
      <w:r w:rsidRPr="00B25225">
        <w:rPr>
          <w:rFonts w:ascii="Times New Roman" w:eastAsia="標楷體" w:hAnsi="Times New Roman"/>
          <w:b/>
          <w:color w:val="0E27E0"/>
          <w:szCs w:val="24"/>
          <w:u w:val="single"/>
        </w:rPr>
        <w:t>第</w:t>
      </w:r>
      <w:r w:rsidR="008E73FE" w:rsidRPr="00B25225">
        <w:rPr>
          <w:rFonts w:ascii="Times New Roman" w:eastAsia="標楷體" w:hAnsi="Times New Roman"/>
          <w:b/>
          <w:color w:val="0E27E0"/>
          <w:szCs w:val="24"/>
          <w:u w:val="single"/>
        </w:rPr>
        <w:t>十條</w:t>
      </w:r>
      <w:r w:rsidR="00911FEB" w:rsidRPr="00B25225">
        <w:rPr>
          <w:rFonts w:ascii="Times New Roman" w:eastAsia="標楷體" w:hAnsi="Times New Roman"/>
          <w:color w:val="0E27E0"/>
          <w:szCs w:val="24"/>
        </w:rPr>
        <w:t>「</w:t>
      </w:r>
      <w:r w:rsidR="00250D62" w:rsidRPr="00B25225">
        <w:rPr>
          <w:rFonts w:ascii="Times New Roman" w:eastAsia="標楷體" w:hAnsi="Times New Roman"/>
          <w:color w:val="0E27E0"/>
          <w:szCs w:val="24"/>
        </w:rPr>
        <w:t>各級研究中心成立滿三年者，應每年辦理自我評鑑，向所隸屬單位進行業務、成果及財務簡報；每三年進行綜合評鑑，確定執行績</w:t>
      </w:r>
      <w:r w:rsidR="00250D62" w:rsidRPr="00B25225">
        <w:rPr>
          <w:rFonts w:ascii="Times New Roman" w:eastAsia="標楷體" w:hAnsi="Times New Roman"/>
          <w:color w:val="0E27E0"/>
          <w:szCs w:val="24"/>
        </w:rPr>
        <w:t xml:space="preserve"> </w:t>
      </w:r>
      <w:r w:rsidR="00250D62" w:rsidRPr="00B25225">
        <w:rPr>
          <w:rFonts w:ascii="Times New Roman" w:eastAsia="標楷體" w:hAnsi="Times New Roman"/>
          <w:color w:val="0E27E0"/>
          <w:szCs w:val="24"/>
        </w:rPr>
        <w:t>效，並檢討改進缺失。</w:t>
      </w:r>
      <w:r w:rsidR="00250D62" w:rsidRPr="00B25225">
        <w:rPr>
          <w:rFonts w:ascii="Times New Roman" w:eastAsia="標楷體" w:hAnsi="Times New Roman"/>
          <w:color w:val="0E27E0"/>
          <w:szCs w:val="24"/>
        </w:rPr>
        <w:t>(</w:t>
      </w:r>
      <w:r w:rsidR="00250D62" w:rsidRPr="00B25225">
        <w:rPr>
          <w:rFonts w:ascii="Times New Roman" w:eastAsia="標楷體" w:hAnsi="Times New Roman"/>
          <w:color w:val="0E27E0"/>
          <w:szCs w:val="24"/>
        </w:rPr>
        <w:t>略</w:t>
      </w:r>
      <w:r w:rsidR="00250D62" w:rsidRPr="00B25225">
        <w:rPr>
          <w:rFonts w:ascii="Times New Roman" w:eastAsia="標楷體" w:hAnsi="Times New Roman"/>
          <w:color w:val="0E27E0"/>
          <w:szCs w:val="24"/>
        </w:rPr>
        <w:t>)</w:t>
      </w:r>
      <w:r w:rsidR="00250D62" w:rsidRPr="00B25225">
        <w:rPr>
          <w:rFonts w:ascii="Times New Roman" w:eastAsia="標楷體" w:hAnsi="Times New Roman"/>
          <w:color w:val="0E27E0"/>
          <w:szCs w:val="24"/>
        </w:rPr>
        <w:t>」之</w:t>
      </w:r>
      <w:r w:rsidRPr="00B25225">
        <w:rPr>
          <w:rFonts w:ascii="Times New Roman" w:eastAsia="標楷體" w:hAnsi="Times New Roman"/>
          <w:color w:val="0E27E0"/>
          <w:szCs w:val="24"/>
        </w:rPr>
        <w:t>規定</w:t>
      </w:r>
      <w:bookmarkEnd w:id="28"/>
      <w:r w:rsidR="00250D62" w:rsidRPr="00B25225">
        <w:rPr>
          <w:rFonts w:ascii="Times New Roman" w:eastAsia="標楷體" w:hAnsi="Times New Roman"/>
          <w:color w:val="0E27E0"/>
          <w:szCs w:val="24"/>
        </w:rPr>
        <w:t>編寫</w:t>
      </w:r>
      <w:r w:rsidRPr="00B25225">
        <w:rPr>
          <w:rFonts w:ascii="Times New Roman" w:eastAsia="標楷體" w:hAnsi="Times New Roman"/>
          <w:color w:val="0E27E0"/>
          <w:szCs w:val="24"/>
        </w:rPr>
        <w:t>，</w:t>
      </w:r>
      <w:r w:rsidR="00250D62" w:rsidRPr="00B25225">
        <w:rPr>
          <w:rFonts w:ascii="Times New Roman" w:eastAsia="標楷體" w:hAnsi="Times New Roman"/>
          <w:color w:val="0E27E0"/>
          <w:szCs w:val="24"/>
          <w:u w:val="single"/>
        </w:rPr>
        <w:t>請</w:t>
      </w:r>
      <w:r w:rsidRPr="00B25225">
        <w:rPr>
          <w:rFonts w:ascii="Times New Roman" w:eastAsia="標楷體" w:hAnsi="Times New Roman"/>
          <w:color w:val="0E27E0"/>
          <w:szCs w:val="24"/>
          <w:u w:val="single"/>
        </w:rPr>
        <w:t>簡</w:t>
      </w:r>
      <w:r w:rsidR="008E73FE" w:rsidRPr="00B25225">
        <w:rPr>
          <w:rFonts w:ascii="Times New Roman" w:eastAsia="標楷體" w:hAnsi="Times New Roman"/>
          <w:color w:val="0E27E0"/>
          <w:szCs w:val="24"/>
          <w:u w:val="single"/>
        </w:rPr>
        <w:t>述中心</w:t>
      </w:r>
      <w:r w:rsidR="00250D62" w:rsidRPr="00B25225">
        <w:rPr>
          <w:rFonts w:ascii="Times New Roman" w:eastAsia="標楷體" w:hAnsi="Times New Roman"/>
          <w:color w:val="0E27E0"/>
          <w:szCs w:val="24"/>
          <w:u w:val="single"/>
        </w:rPr>
        <w:t>辦理</w:t>
      </w:r>
      <w:r w:rsidR="008E73FE" w:rsidRPr="00B25225">
        <w:rPr>
          <w:rFonts w:ascii="Times New Roman" w:eastAsia="標楷體" w:hAnsi="Times New Roman"/>
          <w:color w:val="0E27E0"/>
          <w:szCs w:val="24"/>
          <w:u w:val="single"/>
        </w:rPr>
        <w:t>年度自我評鑑之項目或內容</w:t>
      </w:r>
      <w:r w:rsidR="00250D62" w:rsidRPr="00B25225">
        <w:rPr>
          <w:rFonts w:ascii="Times New Roman" w:eastAsia="標楷體" w:hAnsi="Times New Roman"/>
          <w:color w:val="0E27E0"/>
          <w:szCs w:val="24"/>
          <w:u w:val="single"/>
        </w:rPr>
        <w:t>與自我評鑑之進行方式</w:t>
      </w:r>
      <w:r w:rsidR="0039128E" w:rsidRPr="00B25225">
        <w:rPr>
          <w:rFonts w:ascii="Times New Roman" w:eastAsia="標楷體" w:hAnsi="Times New Roman" w:hint="eastAsia"/>
          <w:color w:val="0E27E0"/>
          <w:szCs w:val="24"/>
          <w:u w:val="single"/>
        </w:rPr>
        <w:t>(</w:t>
      </w:r>
      <w:r w:rsidR="0039128E" w:rsidRPr="00B25225">
        <w:rPr>
          <w:rFonts w:ascii="Times New Roman" w:eastAsia="標楷體" w:hAnsi="Times New Roman" w:hint="eastAsia"/>
          <w:color w:val="0E27E0"/>
          <w:szCs w:val="24"/>
          <w:u w:val="single"/>
        </w:rPr>
        <w:t>對應各級研究中心設置準則第八條</w:t>
      </w:r>
      <w:r w:rsidR="0039128E" w:rsidRPr="00B25225">
        <w:rPr>
          <w:rFonts w:ascii="Times New Roman" w:eastAsia="標楷體" w:hAnsi="Times New Roman" w:hint="eastAsia"/>
          <w:color w:val="0E27E0"/>
          <w:szCs w:val="24"/>
          <w:u w:val="single"/>
        </w:rPr>
        <w:t>)</w:t>
      </w:r>
      <w:r w:rsidR="00AC7D3A" w:rsidRPr="00B25225">
        <w:rPr>
          <w:rFonts w:ascii="Times New Roman" w:eastAsia="標楷體" w:hAnsi="Times New Roman"/>
          <w:color w:val="0E27E0"/>
          <w:szCs w:val="24"/>
          <w:u w:val="single"/>
        </w:rPr>
        <w:t>。</w:t>
      </w:r>
    </w:p>
    <w:p w14:paraId="49A95D2A" w14:textId="77777777" w:rsidR="008E73FE" w:rsidRPr="00B25225" w:rsidRDefault="008E73FE" w:rsidP="00B17795">
      <w:pPr>
        <w:pStyle w:val="ac"/>
        <w:numPr>
          <w:ilvl w:val="0"/>
          <w:numId w:val="14"/>
        </w:numPr>
        <w:snapToGrid w:val="0"/>
        <w:spacing w:line="240" w:lineRule="auto"/>
        <w:contextualSpacing/>
        <w:jc w:val="both"/>
        <w:rPr>
          <w:rFonts w:ascii="Times New Roman" w:eastAsia="標楷體" w:hAnsi="Times New Roman"/>
          <w:color w:val="0070C0"/>
          <w:szCs w:val="24"/>
        </w:rPr>
      </w:pPr>
      <w:r w:rsidRPr="00B25225">
        <w:rPr>
          <w:rFonts w:ascii="Times New Roman" w:eastAsia="標楷體" w:hAnsi="Times New Roman"/>
          <w:color w:val="0E27E0"/>
          <w:szCs w:val="24"/>
        </w:rPr>
        <w:t>中心年度的自我評鑑應由中心</w:t>
      </w:r>
      <w:r w:rsidR="00F70569" w:rsidRPr="00B25225">
        <w:rPr>
          <w:rFonts w:ascii="Times New Roman" w:eastAsia="標楷體" w:hAnsi="Times New Roman"/>
          <w:color w:val="0E27E0"/>
          <w:szCs w:val="24"/>
        </w:rPr>
        <w:t>所屬</w:t>
      </w:r>
      <w:proofErr w:type="gramStart"/>
      <w:r w:rsidRPr="00B25225">
        <w:rPr>
          <w:rFonts w:ascii="Times New Roman" w:eastAsia="標楷體" w:hAnsi="Times New Roman"/>
          <w:color w:val="0E27E0"/>
          <w:szCs w:val="24"/>
        </w:rPr>
        <w:t>諮</w:t>
      </w:r>
      <w:proofErr w:type="gramEnd"/>
      <w:r w:rsidRPr="00B25225">
        <w:rPr>
          <w:rFonts w:ascii="Times New Roman" w:eastAsia="標楷體" w:hAnsi="Times New Roman"/>
          <w:color w:val="0E27E0"/>
          <w:szCs w:val="24"/>
        </w:rPr>
        <w:t>議委員會</w:t>
      </w:r>
      <w:r w:rsidR="00F70569" w:rsidRPr="00B25225">
        <w:rPr>
          <w:rFonts w:ascii="Times New Roman" w:eastAsia="標楷體" w:hAnsi="Times New Roman"/>
          <w:color w:val="0E27E0"/>
          <w:szCs w:val="24"/>
        </w:rPr>
        <w:t>作為督導單位</w:t>
      </w:r>
      <w:r w:rsidRPr="00B25225">
        <w:rPr>
          <w:rFonts w:ascii="Times New Roman" w:eastAsia="標楷體" w:hAnsi="Times New Roman"/>
          <w:color w:val="0E27E0"/>
          <w:szCs w:val="24"/>
        </w:rPr>
        <w:t>進行評核。</w:t>
      </w:r>
    </w:p>
    <w:p w14:paraId="0167F0B9" w14:textId="77777777" w:rsidR="00C32BF6" w:rsidRPr="00B25225" w:rsidRDefault="00A05FCE" w:rsidP="00B17795">
      <w:pPr>
        <w:pStyle w:val="3"/>
        <w:numPr>
          <w:ilvl w:val="0"/>
          <w:numId w:val="1"/>
        </w:numPr>
        <w:tabs>
          <w:tab w:val="left" w:pos="993"/>
        </w:tabs>
        <w:snapToGrid w:val="0"/>
        <w:spacing w:before="180" w:line="240" w:lineRule="auto"/>
        <w:ind w:left="482" w:hanging="482"/>
        <w:contextualSpacing/>
        <w:rPr>
          <w:rFonts w:ascii="Times New Roman" w:hAnsi="Times New Roman"/>
          <w:b w:val="0"/>
          <w:sz w:val="24"/>
          <w:szCs w:val="24"/>
        </w:rPr>
      </w:pPr>
      <w:bookmarkStart w:id="29" w:name="_Toc84258175"/>
      <w:r w:rsidRPr="00B25225">
        <w:rPr>
          <w:rFonts w:ascii="Times New Roman" w:hAnsi="Times New Roman"/>
          <w:b w:val="0"/>
          <w:sz w:val="24"/>
          <w:szCs w:val="24"/>
        </w:rPr>
        <w:t>裁撤條件及處理原則：</w:t>
      </w:r>
      <w:bookmarkEnd w:id="29"/>
    </w:p>
    <w:p w14:paraId="0B8AA23B" w14:textId="77777777" w:rsidR="00DE3EB4" w:rsidRPr="00B25225" w:rsidRDefault="00DA7194" w:rsidP="00B17795">
      <w:pPr>
        <w:snapToGrid w:val="0"/>
        <w:ind w:leftChars="227" w:left="1491" w:hangingChars="394" w:hanging="946"/>
        <w:contextualSpacing/>
        <w:jc w:val="both"/>
        <w:rPr>
          <w:rFonts w:eastAsia="標楷體"/>
          <w:color w:val="0E27E0"/>
        </w:rPr>
      </w:pPr>
      <w:r w:rsidRPr="00B25225">
        <w:rPr>
          <w:rFonts w:eastAsia="標楷體"/>
          <w:color w:val="0E27E0"/>
        </w:rPr>
        <w:t>【說明】</w:t>
      </w:r>
    </w:p>
    <w:p w14:paraId="607E6DAD" w14:textId="77777777" w:rsidR="00DE3EB4" w:rsidRPr="00B25225" w:rsidRDefault="00EE17B1" w:rsidP="00B17795">
      <w:pPr>
        <w:pStyle w:val="ac"/>
        <w:numPr>
          <w:ilvl w:val="0"/>
          <w:numId w:val="19"/>
        </w:numPr>
        <w:snapToGrid w:val="0"/>
        <w:spacing w:line="240" w:lineRule="auto"/>
        <w:contextualSpacing/>
        <w:jc w:val="both"/>
        <w:rPr>
          <w:rFonts w:ascii="Times New Roman" w:eastAsia="標楷體" w:hAnsi="Times New Roman"/>
          <w:color w:val="0E27E0"/>
          <w:szCs w:val="24"/>
        </w:rPr>
      </w:pPr>
      <w:r w:rsidRPr="00B25225">
        <w:rPr>
          <w:rFonts w:ascii="Times New Roman" w:eastAsia="標楷體" w:hAnsi="Times New Roman"/>
          <w:color w:val="0E27E0"/>
          <w:szCs w:val="24"/>
        </w:rPr>
        <w:t>本</w:t>
      </w:r>
      <w:r w:rsidR="00717D7E" w:rsidRPr="00B25225">
        <w:rPr>
          <w:rFonts w:ascii="Times New Roman" w:eastAsia="標楷體" w:hAnsi="Times New Roman"/>
          <w:color w:val="0E27E0"/>
          <w:szCs w:val="24"/>
        </w:rPr>
        <w:t>項目</w:t>
      </w:r>
      <w:r w:rsidR="00DE3EB4" w:rsidRPr="00B25225">
        <w:rPr>
          <w:rFonts w:ascii="Times New Roman" w:eastAsia="標楷體" w:hAnsi="Times New Roman"/>
          <w:color w:val="0E27E0"/>
          <w:szCs w:val="24"/>
        </w:rPr>
        <w:t>請</w:t>
      </w:r>
      <w:r w:rsidRPr="00B25225">
        <w:rPr>
          <w:rFonts w:ascii="Times New Roman" w:eastAsia="標楷體" w:hAnsi="Times New Roman"/>
          <w:color w:val="0E27E0"/>
          <w:szCs w:val="24"/>
        </w:rPr>
        <w:t>參照本校</w:t>
      </w:r>
      <w:bookmarkStart w:id="30" w:name="_Hlk85102115"/>
      <w:r w:rsidRPr="00B25225">
        <w:rPr>
          <w:rFonts w:ascii="Times New Roman" w:eastAsia="標楷體" w:hAnsi="Times New Roman"/>
          <w:color w:val="0E27E0"/>
          <w:szCs w:val="24"/>
        </w:rPr>
        <w:t>研究中心設置暨管理辦法</w:t>
      </w:r>
      <w:r w:rsidRPr="00B25225">
        <w:rPr>
          <w:rFonts w:ascii="Times New Roman" w:eastAsia="標楷體" w:hAnsi="Times New Roman"/>
          <w:b/>
          <w:color w:val="0E27E0"/>
          <w:szCs w:val="24"/>
          <w:u w:val="single"/>
        </w:rPr>
        <w:t>第十條</w:t>
      </w:r>
      <w:bookmarkEnd w:id="30"/>
      <w:r w:rsidR="008A06F7" w:rsidRPr="00B25225">
        <w:rPr>
          <w:rFonts w:ascii="Times New Roman" w:eastAsia="標楷體" w:hAnsi="Times New Roman"/>
          <w:color w:val="0E27E0"/>
          <w:szCs w:val="24"/>
        </w:rPr>
        <w:t>「</w:t>
      </w:r>
      <w:r w:rsidR="008A06F7" w:rsidRPr="00B25225">
        <w:rPr>
          <w:rFonts w:ascii="Times New Roman" w:eastAsia="標楷體" w:hAnsi="Times New Roman"/>
          <w:color w:val="0E27E0"/>
          <w:szCs w:val="24"/>
        </w:rPr>
        <w:t>(</w:t>
      </w:r>
      <w:r w:rsidR="008A06F7" w:rsidRPr="00B25225">
        <w:rPr>
          <w:rFonts w:ascii="Times New Roman" w:eastAsia="標楷體" w:hAnsi="Times New Roman"/>
          <w:color w:val="0E27E0"/>
          <w:szCs w:val="24"/>
        </w:rPr>
        <w:t>略</w:t>
      </w:r>
      <w:r w:rsidR="008A06F7" w:rsidRPr="00B25225">
        <w:rPr>
          <w:rFonts w:ascii="Times New Roman" w:eastAsia="標楷體" w:hAnsi="Times New Roman"/>
          <w:color w:val="0E27E0"/>
          <w:szCs w:val="24"/>
        </w:rPr>
        <w:t>)</w:t>
      </w:r>
      <w:r w:rsidR="008A06F7" w:rsidRPr="00B25225">
        <w:rPr>
          <w:rFonts w:ascii="Times New Roman" w:eastAsia="標楷體" w:hAnsi="Times New Roman"/>
          <w:color w:val="0E27E0"/>
          <w:szCs w:val="24"/>
        </w:rPr>
        <w:t>各級研究中心如未能發揮功能，依評鑑結果建議裁撤者，經原申請設立審查之會議議決後，予以裁撤。」與本校</w:t>
      </w:r>
      <w:r w:rsidRPr="00B25225">
        <w:rPr>
          <w:rFonts w:ascii="Times New Roman" w:eastAsia="標楷體" w:hAnsi="Times New Roman"/>
          <w:color w:val="0E27E0"/>
          <w:szCs w:val="24"/>
        </w:rPr>
        <w:t>各級研究中心評鑑要點</w:t>
      </w:r>
      <w:r w:rsidRPr="00B25225">
        <w:rPr>
          <w:rFonts w:ascii="Times New Roman" w:eastAsia="標楷體" w:hAnsi="Times New Roman"/>
          <w:b/>
          <w:color w:val="0E27E0"/>
          <w:szCs w:val="24"/>
          <w:u w:val="single"/>
        </w:rPr>
        <w:t>第六條</w:t>
      </w:r>
      <w:r w:rsidR="008A06F7" w:rsidRPr="00B25225">
        <w:rPr>
          <w:rFonts w:ascii="Times New Roman" w:eastAsia="標楷體" w:hAnsi="Times New Roman"/>
          <w:color w:val="0E27E0"/>
          <w:szCs w:val="24"/>
        </w:rPr>
        <w:t>「中心經評鑑後決議裁撤，或已達中心設置規劃書之裁撤條件、已無存續必要、原中心主任離職且無成員得接續運作者，經原申請設立審查之會議決議，呈校長核定後，予以裁撤。</w:t>
      </w:r>
      <w:r w:rsidR="008A06F7" w:rsidRPr="00B25225">
        <w:rPr>
          <w:rFonts w:ascii="Times New Roman" w:eastAsia="標楷體" w:hAnsi="Times New Roman"/>
          <w:color w:val="0E27E0"/>
          <w:szCs w:val="24"/>
        </w:rPr>
        <w:t>(</w:t>
      </w:r>
      <w:r w:rsidR="008A06F7" w:rsidRPr="00B25225">
        <w:rPr>
          <w:rFonts w:ascii="Times New Roman" w:eastAsia="標楷體" w:hAnsi="Times New Roman"/>
          <w:color w:val="0E27E0"/>
          <w:szCs w:val="24"/>
        </w:rPr>
        <w:t>略</w:t>
      </w:r>
      <w:r w:rsidR="008A06F7" w:rsidRPr="00B25225">
        <w:rPr>
          <w:rFonts w:ascii="Times New Roman" w:eastAsia="標楷體" w:hAnsi="Times New Roman"/>
          <w:color w:val="0E27E0"/>
          <w:szCs w:val="24"/>
        </w:rPr>
        <w:t>)</w:t>
      </w:r>
      <w:r w:rsidR="008A06F7" w:rsidRPr="00B25225">
        <w:rPr>
          <w:rFonts w:ascii="Times New Roman" w:eastAsia="標楷體" w:hAnsi="Times New Roman"/>
          <w:color w:val="0E27E0"/>
          <w:szCs w:val="24"/>
        </w:rPr>
        <w:t>」之</w:t>
      </w:r>
      <w:r w:rsidRPr="00B25225">
        <w:rPr>
          <w:rFonts w:ascii="Times New Roman" w:eastAsia="標楷體" w:hAnsi="Times New Roman"/>
          <w:color w:val="0E27E0"/>
          <w:szCs w:val="24"/>
        </w:rPr>
        <w:t>規定</w:t>
      </w:r>
      <w:r w:rsidR="008A06F7" w:rsidRPr="00B25225">
        <w:rPr>
          <w:rFonts w:ascii="Times New Roman" w:eastAsia="標楷體" w:hAnsi="Times New Roman"/>
          <w:color w:val="0E27E0"/>
          <w:szCs w:val="24"/>
        </w:rPr>
        <w:t>編寫</w:t>
      </w:r>
      <w:r w:rsidR="00DE3EB4" w:rsidRPr="00B25225">
        <w:rPr>
          <w:rFonts w:ascii="Times New Roman" w:eastAsia="標楷體" w:hAnsi="Times New Roman"/>
          <w:color w:val="0E27E0"/>
          <w:szCs w:val="24"/>
        </w:rPr>
        <w:t>。</w:t>
      </w:r>
    </w:p>
    <w:p w14:paraId="6D426CAF" w14:textId="77777777" w:rsidR="00F174CB" w:rsidRPr="00B25225" w:rsidRDefault="00DA7194" w:rsidP="00B17795">
      <w:pPr>
        <w:pStyle w:val="ac"/>
        <w:numPr>
          <w:ilvl w:val="0"/>
          <w:numId w:val="19"/>
        </w:numPr>
        <w:snapToGrid w:val="0"/>
        <w:spacing w:line="240" w:lineRule="auto"/>
        <w:contextualSpacing/>
        <w:jc w:val="both"/>
        <w:rPr>
          <w:rFonts w:ascii="Times New Roman" w:eastAsia="標楷體" w:hAnsi="Times New Roman"/>
          <w:color w:val="0070C0"/>
          <w:sz w:val="22"/>
        </w:rPr>
      </w:pPr>
      <w:r w:rsidRPr="00B25225">
        <w:rPr>
          <w:rFonts w:ascii="Times New Roman" w:eastAsia="標楷體" w:hAnsi="Times New Roman"/>
          <w:color w:val="0E27E0"/>
          <w:szCs w:val="24"/>
        </w:rPr>
        <w:t>各中心</w:t>
      </w:r>
      <w:r w:rsidR="00717D7E" w:rsidRPr="00B25225">
        <w:rPr>
          <w:rFonts w:ascii="Times New Roman" w:eastAsia="標楷體" w:hAnsi="Times New Roman"/>
          <w:color w:val="0E27E0"/>
          <w:szCs w:val="24"/>
        </w:rPr>
        <w:t>得自行</w:t>
      </w:r>
      <w:r w:rsidRPr="00B25225">
        <w:rPr>
          <w:rFonts w:ascii="Times New Roman" w:eastAsia="標楷體" w:hAnsi="Times New Roman"/>
          <w:color w:val="0E27E0"/>
          <w:szCs w:val="24"/>
        </w:rPr>
        <w:t>增訂退場機制。</w:t>
      </w:r>
    </w:p>
    <w:p w14:paraId="5469A65F" w14:textId="77777777" w:rsidR="007A2626" w:rsidRPr="00B25225" w:rsidRDefault="007A2626" w:rsidP="00B17795">
      <w:pPr>
        <w:snapToGrid w:val="0"/>
        <w:ind w:leftChars="27" w:left="1011" w:hangingChars="394" w:hanging="946"/>
        <w:contextualSpacing/>
        <w:jc w:val="both"/>
        <w:rPr>
          <w:rFonts w:eastAsia="標楷體"/>
          <w:color w:val="000000" w:themeColor="text1"/>
        </w:rPr>
      </w:pPr>
    </w:p>
    <w:p w14:paraId="1AED1467" w14:textId="77777777" w:rsidR="007A2626" w:rsidRPr="00B25225" w:rsidRDefault="007A2626" w:rsidP="00B17795">
      <w:pPr>
        <w:snapToGrid w:val="0"/>
        <w:ind w:leftChars="27" w:left="1011" w:hangingChars="394" w:hanging="946"/>
        <w:contextualSpacing/>
        <w:jc w:val="both"/>
        <w:rPr>
          <w:rFonts w:eastAsia="標楷體"/>
          <w:color w:val="000000" w:themeColor="text1"/>
        </w:rPr>
      </w:pPr>
    </w:p>
    <w:p w14:paraId="28506E36" w14:textId="74206C71" w:rsidR="00CE0B76" w:rsidRPr="00B25225" w:rsidRDefault="00CE0B76" w:rsidP="00B17795">
      <w:pPr>
        <w:snapToGrid w:val="0"/>
        <w:ind w:leftChars="27" w:left="1011" w:hangingChars="394" w:hanging="946"/>
        <w:contextualSpacing/>
        <w:jc w:val="both"/>
        <w:rPr>
          <w:rFonts w:eastAsia="標楷體"/>
          <w:color w:val="000000" w:themeColor="text1"/>
        </w:rPr>
      </w:pPr>
      <w:proofErr w:type="gramStart"/>
      <w:r w:rsidRPr="00B25225">
        <w:rPr>
          <w:rFonts w:eastAsia="標楷體"/>
          <w:color w:val="000000" w:themeColor="text1"/>
        </w:rPr>
        <w:t>註</w:t>
      </w:r>
      <w:proofErr w:type="gramEnd"/>
      <w:r w:rsidRPr="00B25225">
        <w:rPr>
          <w:rFonts w:eastAsia="標楷體"/>
          <w:color w:val="000000" w:themeColor="text1"/>
        </w:rPr>
        <w:t>：</w:t>
      </w:r>
    </w:p>
    <w:p w14:paraId="30A0D22E" w14:textId="36983AAD" w:rsidR="0033769C" w:rsidRPr="00F077B6" w:rsidRDefault="00964811" w:rsidP="00B17795">
      <w:pPr>
        <w:pStyle w:val="ac"/>
        <w:numPr>
          <w:ilvl w:val="0"/>
          <w:numId w:val="17"/>
        </w:numPr>
        <w:snapToGrid w:val="0"/>
        <w:spacing w:line="240" w:lineRule="auto"/>
        <w:contextualSpacing/>
        <w:jc w:val="both"/>
        <w:rPr>
          <w:rFonts w:ascii="Times New Roman" w:eastAsia="標楷體" w:hAnsi="Times New Roman"/>
          <w:color w:val="000000" w:themeColor="text1"/>
          <w:szCs w:val="24"/>
        </w:rPr>
      </w:pPr>
      <w:r w:rsidRPr="00B25225">
        <w:rPr>
          <w:rFonts w:ascii="Times New Roman" w:eastAsia="標楷體" w:hAnsi="Times New Roman" w:hint="eastAsia"/>
          <w:color w:val="000000" w:themeColor="text1"/>
          <w:szCs w:val="24"/>
        </w:rPr>
        <w:t>本規劃書</w:t>
      </w:r>
      <w:r w:rsidR="00FB21D7" w:rsidRPr="00B25225">
        <w:rPr>
          <w:rFonts w:ascii="Times New Roman" w:eastAsia="標楷體" w:hAnsi="Times New Roman" w:hint="eastAsia"/>
          <w:color w:val="000000" w:themeColor="text1"/>
          <w:szCs w:val="24"/>
        </w:rPr>
        <w:t>範本所列為</w:t>
      </w:r>
      <w:r w:rsidR="00FB21D7" w:rsidRPr="00B25225">
        <w:rPr>
          <w:rFonts w:ascii="Times New Roman" w:eastAsia="標楷體" w:hAnsi="Times New Roman"/>
          <w:color w:val="000000" w:themeColor="text1"/>
          <w:szCs w:val="24"/>
        </w:rPr>
        <w:t>本</w:t>
      </w:r>
      <w:r w:rsidR="00CE0B76" w:rsidRPr="00B25225">
        <w:rPr>
          <w:rFonts w:ascii="Times New Roman" w:eastAsia="標楷體" w:hAnsi="Times New Roman"/>
          <w:color w:val="000000" w:themeColor="text1"/>
          <w:szCs w:val="24"/>
        </w:rPr>
        <w:t>校研究中心設置暨管理辦法</w:t>
      </w:r>
      <w:r w:rsidR="00CE0B76" w:rsidRPr="00B25225">
        <w:rPr>
          <w:rFonts w:ascii="Times New Roman" w:eastAsia="標楷體" w:hAnsi="Times New Roman"/>
          <w:b/>
          <w:color w:val="000000" w:themeColor="text1"/>
          <w:szCs w:val="24"/>
          <w:u w:val="single"/>
        </w:rPr>
        <w:t>第</w:t>
      </w:r>
      <w:r w:rsidR="008224C5" w:rsidRPr="00B25225">
        <w:rPr>
          <w:rFonts w:ascii="Times New Roman" w:eastAsia="標楷體" w:hAnsi="Times New Roman"/>
          <w:b/>
          <w:color w:val="000000" w:themeColor="text1"/>
          <w:szCs w:val="24"/>
          <w:u w:val="single"/>
        </w:rPr>
        <w:t>四</w:t>
      </w:r>
      <w:r w:rsidR="00CE0B76" w:rsidRPr="00B25225">
        <w:rPr>
          <w:rFonts w:ascii="Times New Roman" w:eastAsia="標楷體" w:hAnsi="Times New Roman"/>
          <w:b/>
          <w:color w:val="000000" w:themeColor="text1"/>
          <w:szCs w:val="24"/>
          <w:u w:val="single"/>
        </w:rPr>
        <w:t>條</w:t>
      </w:r>
      <w:r w:rsidR="00CE0B76" w:rsidRPr="00B25225">
        <w:rPr>
          <w:rFonts w:ascii="Times New Roman" w:eastAsia="標楷體" w:hAnsi="Times New Roman"/>
          <w:color w:val="000000" w:themeColor="text1"/>
          <w:szCs w:val="24"/>
        </w:rPr>
        <w:t>規定</w:t>
      </w:r>
      <w:r w:rsidR="00056BBB" w:rsidRPr="00B25225">
        <w:rPr>
          <w:rFonts w:ascii="Times New Roman" w:eastAsia="標楷體" w:hAnsi="Times New Roman" w:hint="eastAsia"/>
          <w:color w:val="000000" w:themeColor="text1"/>
          <w:szCs w:val="24"/>
        </w:rPr>
        <w:t>之項目，</w:t>
      </w:r>
      <w:r w:rsidR="00FB21D7" w:rsidRPr="00B25225">
        <w:rPr>
          <w:rFonts w:eastAsia="標楷體" w:hint="eastAsia"/>
          <w:b/>
          <w:color w:val="000000" w:themeColor="text1"/>
        </w:rPr>
        <w:t>敬請申請單位依各項說明建議提供內容</w:t>
      </w:r>
      <w:r w:rsidR="00FB21D7" w:rsidRPr="00B25225">
        <w:rPr>
          <w:rFonts w:eastAsia="標楷體" w:hint="eastAsia"/>
          <w:bCs/>
          <w:color w:val="000000" w:themeColor="text1"/>
        </w:rPr>
        <w:t>，並</w:t>
      </w:r>
      <w:r w:rsidR="00056BBB" w:rsidRPr="00B25225">
        <w:rPr>
          <w:rFonts w:ascii="Times New Roman" w:eastAsia="標楷體" w:hAnsi="Times New Roman"/>
          <w:bCs/>
          <w:color w:val="000000" w:themeColor="text1"/>
          <w:szCs w:val="24"/>
        </w:rPr>
        <w:t>請</w:t>
      </w:r>
      <w:r w:rsidR="00DD73A7" w:rsidRPr="00B25225">
        <w:rPr>
          <w:rFonts w:ascii="Times New Roman" w:eastAsia="標楷體" w:hAnsi="Times New Roman"/>
          <w:bCs/>
          <w:color w:val="000000" w:themeColor="text1"/>
        </w:rPr>
        <w:t>以</w:t>
      </w:r>
      <w:r w:rsidR="00DD73A7" w:rsidRPr="00B25225">
        <w:rPr>
          <w:rFonts w:ascii="Times New Roman" w:eastAsia="標楷體" w:hAnsi="Times New Roman"/>
          <w:bCs/>
          <w:color w:val="000000" w:themeColor="text1"/>
        </w:rPr>
        <w:t>A4</w:t>
      </w:r>
      <w:r w:rsidR="00DD73A7" w:rsidRPr="00B25225">
        <w:rPr>
          <w:rFonts w:ascii="Times New Roman" w:eastAsia="標楷體" w:hAnsi="Times New Roman"/>
          <w:bCs/>
          <w:color w:val="000000" w:themeColor="text1"/>
        </w:rPr>
        <w:t>紙張、</w:t>
      </w:r>
      <w:r w:rsidR="00DD73A7" w:rsidRPr="00B25225">
        <w:rPr>
          <w:rFonts w:ascii="Times New Roman" w:eastAsia="標楷體" w:hAnsi="Times New Roman"/>
          <w:bCs/>
          <w:color w:val="000000" w:themeColor="text1"/>
        </w:rPr>
        <w:t>12</w:t>
      </w:r>
      <w:r w:rsidR="00FB21D7" w:rsidRPr="00B25225">
        <w:rPr>
          <w:rFonts w:ascii="Times New Roman" w:eastAsia="標楷體" w:hAnsi="Times New Roman" w:hint="eastAsia"/>
          <w:bCs/>
          <w:color w:val="000000" w:themeColor="text1"/>
        </w:rPr>
        <w:t>級</w:t>
      </w:r>
      <w:r w:rsidR="00DD73A7" w:rsidRPr="00B25225">
        <w:rPr>
          <w:rFonts w:ascii="Times New Roman" w:eastAsia="標楷體" w:hAnsi="Times New Roman"/>
          <w:bCs/>
          <w:color w:val="000000" w:themeColor="text1"/>
        </w:rPr>
        <w:t>字、標楷體</w:t>
      </w:r>
      <w:r w:rsidR="00DD73A7" w:rsidRPr="00B25225">
        <w:rPr>
          <w:rFonts w:ascii="Times New Roman" w:eastAsia="標楷體" w:hAnsi="Times New Roman"/>
          <w:bCs/>
          <w:color w:val="000000" w:themeColor="text1"/>
        </w:rPr>
        <w:t>(</w:t>
      </w:r>
      <w:r w:rsidR="00DD73A7" w:rsidRPr="00B25225">
        <w:rPr>
          <w:rFonts w:ascii="Times New Roman" w:eastAsia="標楷體" w:hAnsi="Times New Roman"/>
          <w:bCs/>
          <w:color w:val="000000" w:themeColor="text1"/>
        </w:rPr>
        <w:t>或</w:t>
      </w:r>
      <w:r w:rsidR="00DD73A7" w:rsidRPr="00B25225">
        <w:rPr>
          <w:rFonts w:ascii="Times New Roman" w:eastAsia="標楷體" w:hAnsi="Times New Roman"/>
          <w:bCs/>
          <w:color w:val="000000" w:themeColor="text1"/>
        </w:rPr>
        <w:t>Time New Roman)</w:t>
      </w:r>
      <w:r w:rsidR="00DD73A7" w:rsidRPr="00B25225">
        <w:rPr>
          <w:rFonts w:ascii="Times New Roman" w:eastAsia="標楷體" w:hAnsi="Times New Roman"/>
          <w:bCs/>
          <w:color w:val="000000" w:themeColor="text1"/>
        </w:rPr>
        <w:t>、</w:t>
      </w:r>
      <w:r w:rsidR="00DD73A7" w:rsidRPr="00B25225">
        <w:rPr>
          <w:rFonts w:eastAsia="標楷體"/>
          <w:bCs/>
          <w:color w:val="000000" w:themeColor="text1"/>
        </w:rPr>
        <w:t>單行間距格式</w:t>
      </w:r>
      <w:r w:rsidR="007B719C" w:rsidRPr="00B25225">
        <w:rPr>
          <w:rFonts w:eastAsia="標楷體"/>
          <w:bCs/>
          <w:color w:val="000000" w:themeColor="text1"/>
        </w:rPr>
        <w:t>依序</w:t>
      </w:r>
      <w:r w:rsidR="00ED1742" w:rsidRPr="00B25225">
        <w:rPr>
          <w:rFonts w:eastAsia="標楷體" w:hint="eastAsia"/>
          <w:bCs/>
          <w:color w:val="000000" w:themeColor="text1"/>
        </w:rPr>
        <w:t>進</w:t>
      </w:r>
      <w:bookmarkStart w:id="31" w:name="_GoBack"/>
      <w:bookmarkEnd w:id="31"/>
      <w:r w:rsidR="00ED1742" w:rsidRPr="00F077B6">
        <w:rPr>
          <w:rFonts w:eastAsia="標楷體" w:hint="eastAsia"/>
          <w:bCs/>
          <w:color w:val="000000" w:themeColor="text1"/>
        </w:rPr>
        <w:t>行</w:t>
      </w:r>
      <w:r w:rsidR="007B719C" w:rsidRPr="00F077B6">
        <w:rPr>
          <w:rFonts w:eastAsia="標楷體"/>
          <w:bCs/>
          <w:color w:val="000000" w:themeColor="text1"/>
        </w:rPr>
        <w:t>編寫</w:t>
      </w:r>
      <w:r w:rsidR="002B5496" w:rsidRPr="00F077B6">
        <w:rPr>
          <w:rFonts w:eastAsia="標楷體" w:hint="eastAsia"/>
          <w:b/>
          <w:color w:val="000000" w:themeColor="text1"/>
        </w:rPr>
        <w:t>。</w:t>
      </w:r>
    </w:p>
    <w:p w14:paraId="24ABE9E8" w14:textId="77777777" w:rsidR="00CE0B76" w:rsidRPr="007C557F" w:rsidRDefault="00CE0B76" w:rsidP="00B17795">
      <w:pPr>
        <w:pStyle w:val="ac"/>
        <w:numPr>
          <w:ilvl w:val="0"/>
          <w:numId w:val="17"/>
        </w:numPr>
        <w:snapToGrid w:val="0"/>
        <w:spacing w:line="240" w:lineRule="auto"/>
        <w:contextualSpacing/>
        <w:jc w:val="both"/>
        <w:rPr>
          <w:rFonts w:eastAsia="標楷體"/>
          <w:color w:val="000000" w:themeColor="text1"/>
          <w:sz w:val="22"/>
        </w:rPr>
      </w:pPr>
      <w:r w:rsidRPr="007C557F">
        <w:rPr>
          <w:rFonts w:ascii="Times New Roman" w:eastAsia="標楷體" w:hAnsi="Times New Roman"/>
          <w:color w:val="000000" w:themeColor="text1"/>
          <w:szCs w:val="24"/>
        </w:rPr>
        <w:t>各</w:t>
      </w:r>
      <w:r w:rsidR="00782F8A" w:rsidRPr="007C557F">
        <w:rPr>
          <w:rFonts w:ascii="Times New Roman" w:eastAsia="標楷體" w:hAnsi="Times New Roman"/>
          <w:color w:val="000000" w:themeColor="text1"/>
          <w:szCs w:val="24"/>
        </w:rPr>
        <w:t>項目</w:t>
      </w:r>
      <w:r w:rsidRPr="007C557F">
        <w:rPr>
          <w:rFonts w:ascii="Times New Roman" w:eastAsia="標楷體" w:hAnsi="Times New Roman"/>
          <w:color w:val="000000" w:themeColor="text1"/>
          <w:szCs w:val="24"/>
        </w:rPr>
        <w:t>內黑色字體為制式文字請予以保留；</w:t>
      </w:r>
      <w:r w:rsidR="0029724B" w:rsidRPr="007C557F">
        <w:rPr>
          <w:rFonts w:ascii="Times New Roman" w:eastAsia="標楷體" w:hAnsi="Times New Roman"/>
          <w:color w:val="000000" w:themeColor="text1"/>
          <w:szCs w:val="24"/>
        </w:rPr>
        <w:t>深</w:t>
      </w:r>
      <w:r w:rsidR="00782F8A" w:rsidRPr="007C557F">
        <w:rPr>
          <w:rFonts w:ascii="Times New Roman" w:eastAsia="標楷體" w:hAnsi="Times New Roman"/>
          <w:color w:val="000000" w:themeColor="text1"/>
          <w:szCs w:val="24"/>
        </w:rPr>
        <w:t>藍字體為說明文字，請依</w:t>
      </w:r>
      <w:r w:rsidR="0029724B" w:rsidRPr="007C557F">
        <w:rPr>
          <w:rFonts w:ascii="Times New Roman" w:eastAsia="標楷體" w:hAnsi="Times New Roman"/>
          <w:color w:val="000000" w:themeColor="text1"/>
          <w:szCs w:val="24"/>
        </w:rPr>
        <w:t>各</w:t>
      </w:r>
      <w:r w:rsidR="00782F8A" w:rsidRPr="007C557F">
        <w:rPr>
          <w:rFonts w:ascii="Times New Roman" w:eastAsia="標楷體" w:hAnsi="Times New Roman"/>
          <w:color w:val="000000" w:themeColor="text1"/>
          <w:szCs w:val="24"/>
        </w:rPr>
        <w:t>項目說明</w:t>
      </w:r>
      <w:r w:rsidR="001B7E2A" w:rsidRPr="007C557F">
        <w:rPr>
          <w:rFonts w:ascii="Times New Roman" w:eastAsia="標楷體" w:hAnsi="Times New Roman"/>
          <w:color w:val="000000" w:themeColor="text1"/>
          <w:szCs w:val="24"/>
        </w:rPr>
        <w:t>就</w:t>
      </w:r>
      <w:r w:rsidR="00782F8A" w:rsidRPr="007C557F">
        <w:rPr>
          <w:rFonts w:ascii="Times New Roman" w:eastAsia="標楷體" w:hAnsi="Times New Roman"/>
          <w:color w:val="000000" w:themeColor="text1"/>
          <w:szCs w:val="24"/>
        </w:rPr>
        <w:t>中心性質及</w:t>
      </w:r>
      <w:r w:rsidR="00134C7B">
        <w:rPr>
          <w:rFonts w:ascii="Times New Roman" w:eastAsia="標楷體" w:hAnsi="Times New Roman" w:hint="eastAsia"/>
          <w:color w:val="000000" w:themeColor="text1"/>
          <w:szCs w:val="24"/>
        </w:rPr>
        <w:t>運行</w:t>
      </w:r>
      <w:r w:rsidR="00782F8A" w:rsidRPr="007C557F">
        <w:rPr>
          <w:rFonts w:ascii="Times New Roman" w:eastAsia="標楷體" w:hAnsi="Times New Roman"/>
          <w:color w:val="000000" w:themeColor="text1"/>
          <w:szCs w:val="24"/>
        </w:rPr>
        <w:t>狀況</w:t>
      </w:r>
      <w:r w:rsidR="001B7E2A" w:rsidRPr="007C557F">
        <w:rPr>
          <w:rFonts w:ascii="Times New Roman" w:eastAsia="標楷體" w:hAnsi="Times New Roman"/>
          <w:color w:val="000000" w:themeColor="text1"/>
          <w:szCs w:val="24"/>
        </w:rPr>
        <w:t>進</w:t>
      </w:r>
      <w:r w:rsidR="00782F8A" w:rsidRPr="007C557F">
        <w:rPr>
          <w:rFonts w:ascii="Times New Roman" w:eastAsia="標楷體" w:hAnsi="Times New Roman"/>
          <w:color w:val="000000" w:themeColor="text1"/>
          <w:szCs w:val="24"/>
        </w:rPr>
        <w:t>行編寫；</w:t>
      </w:r>
      <w:r w:rsidRPr="007C557F">
        <w:rPr>
          <w:rFonts w:ascii="Times New Roman" w:eastAsia="標楷體" w:hAnsi="Times New Roman"/>
          <w:color w:val="000000" w:themeColor="text1"/>
          <w:szCs w:val="24"/>
        </w:rPr>
        <w:t>灰底部分為提醒文字</w:t>
      </w:r>
      <w:r w:rsidR="00396A67" w:rsidRPr="007C557F">
        <w:rPr>
          <w:rFonts w:ascii="Times New Roman" w:eastAsia="標楷體" w:hAnsi="Times New Roman"/>
          <w:color w:val="000000" w:themeColor="text1"/>
          <w:szCs w:val="24"/>
        </w:rPr>
        <w:t>；</w:t>
      </w:r>
      <w:r w:rsidR="00396A67" w:rsidRPr="00F077B6">
        <w:rPr>
          <w:rFonts w:ascii="Times New Roman" w:eastAsia="標楷體" w:hAnsi="Times New Roman"/>
          <w:color w:val="000000" w:themeColor="text1"/>
          <w:szCs w:val="24"/>
          <w:u w:val="single"/>
        </w:rPr>
        <w:t>送件時</w:t>
      </w:r>
      <w:r w:rsidR="00D13684" w:rsidRPr="00F077B6">
        <w:rPr>
          <w:rFonts w:ascii="Times New Roman" w:eastAsia="標楷體" w:hAnsi="Times New Roman"/>
          <w:color w:val="000000" w:themeColor="text1"/>
          <w:szCs w:val="24"/>
          <w:u w:val="single"/>
        </w:rPr>
        <w:t>請將</w:t>
      </w:r>
      <w:r w:rsidR="0029724B" w:rsidRPr="00F077B6">
        <w:rPr>
          <w:rFonts w:ascii="Times New Roman" w:eastAsia="標楷體" w:hAnsi="Times New Roman"/>
          <w:color w:val="000000" w:themeColor="text1"/>
          <w:szCs w:val="24"/>
          <w:u w:val="single"/>
        </w:rPr>
        <w:t>深</w:t>
      </w:r>
      <w:r w:rsidR="00E61635" w:rsidRPr="00F077B6">
        <w:rPr>
          <w:rFonts w:ascii="Times New Roman" w:eastAsia="標楷體" w:hAnsi="Times New Roman"/>
          <w:color w:val="000000" w:themeColor="text1"/>
          <w:szCs w:val="24"/>
          <w:u w:val="single"/>
        </w:rPr>
        <w:t>藍</w:t>
      </w:r>
      <w:r w:rsidR="0029724B" w:rsidRPr="00F077B6">
        <w:rPr>
          <w:rFonts w:ascii="Times New Roman" w:eastAsia="標楷體" w:hAnsi="Times New Roman"/>
          <w:color w:val="000000" w:themeColor="text1"/>
          <w:szCs w:val="24"/>
          <w:u w:val="single"/>
        </w:rPr>
        <w:t>色</w:t>
      </w:r>
      <w:r w:rsidR="00E61635" w:rsidRPr="00F077B6">
        <w:rPr>
          <w:rFonts w:ascii="Times New Roman" w:eastAsia="標楷體" w:hAnsi="Times New Roman"/>
          <w:color w:val="000000" w:themeColor="text1"/>
          <w:szCs w:val="24"/>
          <w:u w:val="single"/>
        </w:rPr>
        <w:t>及灰底文字予以刪除</w:t>
      </w:r>
      <w:r w:rsidRPr="007C557F">
        <w:rPr>
          <w:rFonts w:ascii="Times New Roman" w:eastAsia="標楷體" w:hAnsi="Times New Roman"/>
          <w:color w:val="000000" w:themeColor="text1"/>
          <w:szCs w:val="24"/>
        </w:rPr>
        <w:t>。</w:t>
      </w:r>
    </w:p>
    <w:sectPr w:rsidR="00CE0B76" w:rsidRPr="007C557F" w:rsidSect="0093410B">
      <w:headerReference w:type="default" r:id="rId11"/>
      <w:footerReference w:type="default" r:id="rId12"/>
      <w:pgSz w:w="11906" w:h="16838" w:code="9"/>
      <w:pgMar w:top="1418" w:right="1418" w:bottom="1418" w:left="1418" w:header="851" w:footer="680" w:gutter="0"/>
      <w:pgNumType w:start="1"/>
      <w:cols w:space="720"/>
      <w:docGrid w:type="linesAndChars" w:linePitch="40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03341" w16cex:dateUtc="2023-12-22T08:09:00Z"/>
  <w16cex:commentExtensible w16cex:durableId="29302ADC" w16cex:dateUtc="2023-12-22T07:33:00Z"/>
  <w16cex:commentExtensible w16cex:durableId="29302B74" w16cex:dateUtc="2023-12-22T07:36:00Z"/>
  <w16cex:commentExtensible w16cex:durableId="29302B77" w16cex:dateUtc="2023-12-22T07:36:00Z"/>
  <w16cex:commentExtensible w16cex:durableId="29302BA6" w16cex:dateUtc="2023-12-22T07:37:00Z"/>
  <w16cex:commentExtensible w16cex:durableId="29302BC0" w16cex:dateUtc="2023-12-22T07:37:00Z"/>
  <w16cex:commentExtensible w16cex:durableId="29302BE0" w16cex:dateUtc="2023-12-22T07:38:00Z"/>
  <w16cex:commentExtensible w16cex:durableId="29302BE8" w16cex:dateUtc="2023-12-22T07:38:00Z"/>
  <w16cex:commentExtensible w16cex:durableId="29302B7C" w16cex:dateUtc="2023-12-22T07:36:00Z"/>
  <w16cex:commentExtensible w16cex:durableId="29302B7F" w16cex:dateUtc="2023-12-22T07:36:00Z"/>
  <w16cex:commentExtensible w16cex:durableId="29304339" w16cex:dateUtc="2023-12-22T0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0C42" w14:textId="77777777" w:rsidR="001163B5" w:rsidRDefault="001163B5">
      <w:r>
        <w:separator/>
      </w:r>
    </w:p>
  </w:endnote>
  <w:endnote w:type="continuationSeparator" w:id="0">
    <w:p w14:paraId="4AC5442F" w14:textId="77777777" w:rsidR="001163B5" w:rsidRDefault="001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8B15" w14:textId="77777777" w:rsidR="00235555" w:rsidRDefault="001163B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9114" w14:textId="77777777" w:rsidR="0039735F" w:rsidRDefault="0039735F">
    <w:pPr>
      <w:pStyle w:val="a5"/>
      <w:jc w:val="center"/>
    </w:pPr>
  </w:p>
  <w:p w14:paraId="07548F2D" w14:textId="77777777" w:rsidR="0039735F" w:rsidRDefault="0039735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8FAD" w14:textId="77777777" w:rsidR="00235555" w:rsidRDefault="00E44F15" w:rsidP="007C557F">
    <w:pPr>
      <w:pStyle w:val="a5"/>
      <w:tabs>
        <w:tab w:val="clear" w:pos="4153"/>
        <w:tab w:val="clear" w:pos="8306"/>
        <w:tab w:val="center" w:pos="3969"/>
        <w:tab w:val="left" w:pos="4962"/>
        <w:tab w:val="right" w:pos="7513"/>
      </w:tabs>
    </w:pPr>
    <w:r>
      <w:rPr>
        <w:noProof/>
      </w:rPr>
      <mc:AlternateContent>
        <mc:Choice Requires="wps">
          <w:drawing>
            <wp:anchor distT="0" distB="0" distL="114300" distR="114300" simplePos="0" relativeHeight="251665408" behindDoc="0" locked="0" layoutInCell="1" allowOverlap="1" wp14:anchorId="1BE0310A" wp14:editId="02C608F4">
              <wp:simplePos x="0" y="0"/>
              <wp:positionH relativeFrom="margin">
                <wp:align>left</wp:align>
              </wp:positionH>
              <wp:positionV relativeFrom="paragraph">
                <wp:posOffset>-151880</wp:posOffset>
              </wp:positionV>
              <wp:extent cx="1706883" cy="256544"/>
              <wp:effectExtent l="0" t="0" r="0" b="0"/>
              <wp:wrapSquare wrapText="bothSides"/>
              <wp:docPr id="4" name="Text Box 6"/>
              <wp:cNvGraphicFramePr/>
              <a:graphic xmlns:a="http://schemas.openxmlformats.org/drawingml/2006/main">
                <a:graphicData uri="http://schemas.microsoft.com/office/word/2010/wordprocessingShape">
                  <wps:wsp>
                    <wps:cNvSpPr txBox="1"/>
                    <wps:spPr>
                      <a:xfrm>
                        <a:off x="0" y="0"/>
                        <a:ext cx="1706883" cy="256544"/>
                      </a:xfrm>
                      <a:prstGeom prst="rect">
                        <a:avLst/>
                      </a:prstGeom>
                      <a:noFill/>
                      <a:ln>
                        <a:noFill/>
                        <a:prstDash/>
                      </a:ln>
                    </wps:spPr>
                    <wps:txbx>
                      <w:txbxContent>
                        <w:p w14:paraId="00622B13" w14:textId="77777777" w:rsidR="00E44F15" w:rsidRDefault="00E44F15" w:rsidP="006C4FC0">
                          <w:pPr>
                            <w:pStyle w:val="a5"/>
                            <w:rPr>
                              <w:rFonts w:eastAsia="標楷體"/>
                            </w:rPr>
                          </w:pPr>
                          <w:r>
                            <w:rPr>
                              <w:rFonts w:ascii="標楷體" w:eastAsia="標楷體" w:hAnsi="標楷體" w:hint="eastAsia"/>
                              <w:color w:val="FF0000"/>
                            </w:rPr>
                            <w:t>○○</w:t>
                          </w:r>
                          <w:r w:rsidR="006C4FC0" w:rsidRPr="006C4FC0">
                            <w:rPr>
                              <w:rFonts w:eastAsia="標楷體"/>
                            </w:rPr>
                            <w:t>研究中心</w:t>
                          </w:r>
                          <w:r w:rsidRPr="007C557F">
                            <w:rPr>
                              <w:rFonts w:eastAsia="標楷體"/>
                              <w:shd w:val="pct15" w:color="auto" w:fill="FFFFFF"/>
                            </w:rPr>
                            <w:t>(</w:t>
                          </w:r>
                          <w:r w:rsidRPr="007C557F">
                            <w:rPr>
                              <w:rFonts w:eastAsia="標楷體" w:hint="eastAsia"/>
                              <w:shd w:val="pct15" w:color="auto" w:fill="FFFFFF"/>
                            </w:rPr>
                            <w:t>校級</w:t>
                          </w:r>
                          <w:r w:rsidRPr="007C557F">
                            <w:rPr>
                              <w:rFonts w:eastAsia="標楷體"/>
                              <w:shd w:val="pct15" w:color="auto" w:fill="FFFFFF"/>
                            </w:rPr>
                            <w:t>)</w:t>
                          </w:r>
                          <w:r w:rsidR="007C0153">
                            <w:rPr>
                              <w:rFonts w:eastAsia="標楷體"/>
                              <w:shd w:val="pct15" w:color="auto" w:fill="FFFFFF"/>
                            </w:rPr>
                            <w:t xml:space="preserve"> </w:t>
                          </w:r>
                          <w:r w:rsidR="00742609">
                            <w:rPr>
                              <w:rFonts w:eastAsia="標楷體"/>
                              <w:shd w:val="pct15" w:color="auto" w:fill="FFFFFF"/>
                            </w:rPr>
                            <w:t>/</w:t>
                          </w:r>
                        </w:p>
                        <w:p w14:paraId="511B3964" w14:textId="77777777" w:rsidR="006C4FC0" w:rsidRPr="006C4FC0" w:rsidRDefault="00E44F15" w:rsidP="006C4FC0">
                          <w:pPr>
                            <w:pStyle w:val="a5"/>
                            <w:rPr>
                              <w:rFonts w:eastAsia="標楷體"/>
                            </w:rPr>
                          </w:pPr>
                          <w:r w:rsidRPr="007C557F">
                            <w:rPr>
                              <w:rFonts w:ascii="標楷體" w:eastAsia="標楷體" w:hAnsi="標楷體" w:hint="eastAsia"/>
                              <w:color w:val="FF0000"/>
                            </w:rPr>
                            <w:t>○○</w:t>
                          </w:r>
                          <w:r>
                            <w:rPr>
                              <w:rFonts w:eastAsia="標楷體" w:hint="eastAsia"/>
                            </w:rPr>
                            <w:t>學院</w:t>
                          </w:r>
                          <w:r w:rsidRPr="007C557F">
                            <w:rPr>
                              <w:rFonts w:ascii="標楷體" w:eastAsia="標楷體" w:hAnsi="標楷體" w:hint="eastAsia"/>
                              <w:color w:val="FF0000"/>
                            </w:rPr>
                            <w:t>○○</w:t>
                          </w:r>
                          <w:r>
                            <w:rPr>
                              <w:rFonts w:eastAsia="標楷體" w:hint="eastAsia"/>
                            </w:rPr>
                            <w:t>研究中心</w:t>
                          </w:r>
                          <w:r w:rsidRPr="007C557F">
                            <w:rPr>
                              <w:rFonts w:eastAsia="標楷體"/>
                              <w:shd w:val="pct15" w:color="auto" w:fill="FFFFFF"/>
                            </w:rPr>
                            <w:t>(</w:t>
                          </w:r>
                          <w:r w:rsidRPr="007C557F">
                            <w:rPr>
                              <w:rFonts w:eastAsia="標楷體" w:hint="eastAsia"/>
                              <w:shd w:val="pct15" w:color="auto" w:fill="FFFFFF"/>
                            </w:rPr>
                            <w:t>院級</w:t>
                          </w:r>
                          <w:r w:rsidRPr="007C557F">
                            <w:rPr>
                              <w:rFonts w:eastAsia="標楷體"/>
                              <w:shd w:val="pct15" w:color="auto" w:fill="FFFFFF"/>
                            </w:rPr>
                            <w:t>)</w:t>
                          </w:r>
                          <w:r w:rsidR="006C4FC0" w:rsidRPr="006C4FC0">
                            <w:rPr>
                              <w:rFonts w:eastAsia="標楷體"/>
                            </w:rPr>
                            <w:t>設置規劃書</w:t>
                          </w:r>
                        </w:p>
                      </w:txbxContent>
                    </wps:txbx>
                    <wps:bodyPr vert="horz" wrap="none" lIns="91440" tIns="45720" rIns="91440" bIns="45720" anchor="t" anchorCtr="0" compatLnSpc="0">
                      <a:spAutoFit/>
                    </wps:bodyPr>
                  </wps:wsp>
                </a:graphicData>
              </a:graphic>
            </wp:anchor>
          </w:drawing>
        </mc:Choice>
        <mc:Fallback>
          <w:pict>
            <v:shapetype w14:anchorId="1BE0310A" id="_x0000_t202" coordsize="21600,21600" o:spt="202" path="m,l,21600r21600,l21600,xe">
              <v:stroke joinstyle="miter"/>
              <v:path gradientshapeok="t" o:connecttype="rect"/>
            </v:shapetype>
            <v:shape id="Text Box 6" o:spid="_x0000_s1026" type="#_x0000_t202" style="position:absolute;margin-left:0;margin-top:-11.95pt;width:134.4pt;height:20.2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8zgEAAI8DAAAOAAAAZHJzL2Uyb0RvYy54bWysU9tuGyEQfa+Uf0C8x6zdteOujKO2VqpK&#10;URPJ6QdgFrxI3ATEu+7Xd2Ad20reqr6wc+Mw58zs6n4wGh1EiMpZiqeTCiNhuWuV3VP8++XhdolR&#10;TMy2TDsrKD6KiO/XN59WvW/EzHVOtyIgALGx6T3FXUq+ISTyThgWJ84LC0npgmEJ3LAnbWA9oBtN&#10;ZlW1IL0LrQ+OixghuhmTeF3wpRQ8PUkZRUKaYugtlTOUc5dPsl6xZh+Y7xQ/tcH+oQvDlIVHz1Ab&#10;lhh6DeoDlFE8uOhkmnBniJNScVE4AJtp9Y7NtmNeFC4gTvRnmeL/g+W/Ds8BqZbiGiPLDIzoRQwJ&#10;fXMDWmR1eh8bKNp6KEsDhGHKb/EIwUx6kMHkL9BBkAedj2dtMxjPl+6qxXL5GSMOudl8Ma/rDEMu&#10;t32I6YdwBmWD4gCzK5Kyw2NMY+lbSX7MugeldZmftu8CuW7DYjfeymmSeYz9ZisNuwGS2dy59gjc&#10;YIfh0c6FPxj1sA8UW1hYjPRPC3J/mdZ1Xp/i1PO7GTjhOrO7zjDLAYjihNFofk/jysHMPUuPdut5&#10;Fih3Hf3X1wRUCsNLP6eOYepFo9OG5rW69kvV5T9a/wUAAP//AwBQSwMEFAAGAAgAAAAhAM4lCJvb&#10;AAAABwEAAA8AAABkcnMvZG93bnJldi54bWxMj8FOwzAQRO9I/IO1lXprnQYapSFOhUo5A4UPcOMl&#10;ThOvo9htA1/PcoLjaEYzb8rt5HpxwTG0nhSslgkIpNqblhoFH+/PixxEiJqM7j2hgi8MsK1ub0pd&#10;GH+lN7wcYiO4hEKhFdgYh0LKUFt0Oiz9gMTepx+djizHRppRX7nc9TJNkkw63RIvWD3gzmLdHc5O&#10;QZ64l67bpK/B3X+v1nb35PfDSan5bHp8ABFxin9h+MVndKiY6ejPZILoFfCRqGCR3m1AsJ1mOT85&#10;ci5bg6xK+Z+/+gEAAP//AwBQSwECLQAUAAYACAAAACEAtoM4kv4AAADhAQAAEwAAAAAAAAAAAAAA&#10;AAAAAAAAW0NvbnRlbnRfVHlwZXNdLnhtbFBLAQItABQABgAIAAAAIQA4/SH/1gAAAJQBAAALAAAA&#10;AAAAAAAAAAAAAC8BAABfcmVscy8ucmVsc1BLAQItABQABgAIAAAAIQBr+CU8zgEAAI8DAAAOAAAA&#10;AAAAAAAAAAAAAC4CAABkcnMvZTJvRG9jLnhtbFBLAQItABQABgAIAAAAIQDOJQib2wAAAAcBAAAP&#10;AAAAAAAAAAAAAAAAACgEAABkcnMvZG93bnJldi54bWxQSwUGAAAAAAQABADzAAAAMAUAAAAA&#10;" filled="f" stroked="f">
              <v:textbox style="mso-fit-shape-to-text:t">
                <w:txbxContent>
                  <w:p w14:paraId="00622B13" w14:textId="77777777" w:rsidR="00E44F15" w:rsidRDefault="00E44F15" w:rsidP="006C4FC0">
                    <w:pPr>
                      <w:pStyle w:val="a5"/>
                      <w:rPr>
                        <w:rFonts w:eastAsia="標楷體"/>
                      </w:rPr>
                    </w:pPr>
                    <w:r>
                      <w:rPr>
                        <w:rFonts w:ascii="標楷體" w:eastAsia="標楷體" w:hAnsi="標楷體" w:hint="eastAsia"/>
                        <w:color w:val="FF0000"/>
                      </w:rPr>
                      <w:t>○○</w:t>
                    </w:r>
                    <w:r w:rsidR="006C4FC0" w:rsidRPr="006C4FC0">
                      <w:rPr>
                        <w:rFonts w:eastAsia="標楷體"/>
                      </w:rPr>
                      <w:t>研究中心</w:t>
                    </w:r>
                    <w:r w:rsidRPr="007C557F">
                      <w:rPr>
                        <w:rFonts w:eastAsia="標楷體"/>
                        <w:shd w:val="pct15" w:color="auto" w:fill="FFFFFF"/>
                      </w:rPr>
                      <w:t>(</w:t>
                    </w:r>
                    <w:r w:rsidRPr="007C557F">
                      <w:rPr>
                        <w:rFonts w:eastAsia="標楷體" w:hint="eastAsia"/>
                        <w:shd w:val="pct15" w:color="auto" w:fill="FFFFFF"/>
                      </w:rPr>
                      <w:t>校級</w:t>
                    </w:r>
                    <w:r w:rsidRPr="007C557F">
                      <w:rPr>
                        <w:rFonts w:eastAsia="標楷體"/>
                        <w:shd w:val="pct15" w:color="auto" w:fill="FFFFFF"/>
                      </w:rPr>
                      <w:t>)</w:t>
                    </w:r>
                    <w:r w:rsidR="007C0153">
                      <w:rPr>
                        <w:rFonts w:eastAsia="標楷體"/>
                        <w:shd w:val="pct15" w:color="auto" w:fill="FFFFFF"/>
                      </w:rPr>
                      <w:t xml:space="preserve"> </w:t>
                    </w:r>
                    <w:r w:rsidR="00742609">
                      <w:rPr>
                        <w:rFonts w:eastAsia="標楷體"/>
                        <w:shd w:val="pct15" w:color="auto" w:fill="FFFFFF"/>
                      </w:rPr>
                      <w:t>/</w:t>
                    </w:r>
                  </w:p>
                  <w:p w14:paraId="511B3964" w14:textId="77777777" w:rsidR="006C4FC0" w:rsidRPr="006C4FC0" w:rsidRDefault="00E44F15" w:rsidP="006C4FC0">
                    <w:pPr>
                      <w:pStyle w:val="a5"/>
                      <w:rPr>
                        <w:rFonts w:eastAsia="標楷體"/>
                      </w:rPr>
                    </w:pPr>
                    <w:r w:rsidRPr="007C557F">
                      <w:rPr>
                        <w:rFonts w:ascii="標楷體" w:eastAsia="標楷體" w:hAnsi="標楷體" w:hint="eastAsia"/>
                        <w:color w:val="FF0000"/>
                      </w:rPr>
                      <w:t>○○</w:t>
                    </w:r>
                    <w:r>
                      <w:rPr>
                        <w:rFonts w:eastAsia="標楷體" w:hint="eastAsia"/>
                      </w:rPr>
                      <w:t>學院</w:t>
                    </w:r>
                    <w:r w:rsidRPr="007C557F">
                      <w:rPr>
                        <w:rFonts w:ascii="標楷體" w:eastAsia="標楷體" w:hAnsi="標楷體" w:hint="eastAsia"/>
                        <w:color w:val="FF0000"/>
                      </w:rPr>
                      <w:t>○○</w:t>
                    </w:r>
                    <w:r>
                      <w:rPr>
                        <w:rFonts w:eastAsia="標楷體" w:hint="eastAsia"/>
                      </w:rPr>
                      <w:t>研究中心</w:t>
                    </w:r>
                    <w:r w:rsidRPr="007C557F">
                      <w:rPr>
                        <w:rFonts w:eastAsia="標楷體"/>
                        <w:shd w:val="pct15" w:color="auto" w:fill="FFFFFF"/>
                      </w:rPr>
                      <w:t>(</w:t>
                    </w:r>
                    <w:r w:rsidRPr="007C557F">
                      <w:rPr>
                        <w:rFonts w:eastAsia="標楷體" w:hint="eastAsia"/>
                        <w:shd w:val="pct15" w:color="auto" w:fill="FFFFFF"/>
                      </w:rPr>
                      <w:t>院級</w:t>
                    </w:r>
                    <w:r w:rsidRPr="007C557F">
                      <w:rPr>
                        <w:rFonts w:eastAsia="標楷體"/>
                        <w:shd w:val="pct15" w:color="auto" w:fill="FFFFFF"/>
                      </w:rPr>
                      <w:t>)</w:t>
                    </w:r>
                    <w:r w:rsidR="006C4FC0" w:rsidRPr="006C4FC0">
                      <w:rPr>
                        <w:rFonts w:eastAsia="標楷體"/>
                      </w:rPr>
                      <w:t>設置規劃書</w:t>
                    </w:r>
                  </w:p>
                </w:txbxContent>
              </v:textbox>
              <w10:wrap type="square" anchorx="margin"/>
            </v:shape>
          </w:pict>
        </mc:Fallback>
      </mc:AlternateContent>
    </w:r>
    <w:r w:rsidRPr="007620F7">
      <w:rPr>
        <w:noProof/>
      </w:rPr>
      <mc:AlternateContent>
        <mc:Choice Requires="wps">
          <w:drawing>
            <wp:anchor distT="0" distB="0" distL="114300" distR="114300" simplePos="0" relativeHeight="251663360" behindDoc="0" locked="0" layoutInCell="1" allowOverlap="1" wp14:anchorId="02523496" wp14:editId="26B81DF6">
              <wp:simplePos x="0" y="0"/>
              <wp:positionH relativeFrom="margin">
                <wp:align>center</wp:align>
              </wp:positionH>
              <wp:positionV relativeFrom="paragraph">
                <wp:posOffset>-184497</wp:posOffset>
              </wp:positionV>
              <wp:extent cx="6400799" cy="18416"/>
              <wp:effectExtent l="0" t="0" r="19685" b="19685"/>
              <wp:wrapNone/>
              <wp:docPr id="3" name="Line 5"/>
              <wp:cNvGraphicFramePr/>
              <a:graphic xmlns:a="http://schemas.openxmlformats.org/drawingml/2006/main">
                <a:graphicData uri="http://schemas.microsoft.com/office/word/2010/wordprocessingShape">
                  <wps:wsp>
                    <wps:cNvCnPr/>
                    <wps:spPr>
                      <a:xfrm flipV="1">
                        <a:off x="0" y="0"/>
                        <a:ext cx="6400799" cy="18416"/>
                      </a:xfrm>
                      <a:prstGeom prst="straightConnector1">
                        <a:avLst/>
                      </a:prstGeom>
                      <a:noFill/>
                      <a:ln w="19046" cap="flat">
                        <a:solidFill>
                          <a:srgbClr val="000000"/>
                        </a:solidFill>
                        <a:prstDash val="solid"/>
                        <a:round/>
                      </a:ln>
                    </wps:spPr>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9F8A1C5" id="_x0000_t32" coordsize="21600,21600" o:spt="32" o:oned="t" path="m,l21600,21600e" filled="f">
              <v:path arrowok="t" fillok="f" o:connecttype="none"/>
              <o:lock v:ext="edit" shapetype="t"/>
            </v:shapetype>
            <v:shape id="Line 5" o:spid="_x0000_s1026" type="#_x0000_t32" style="position:absolute;margin-left:0;margin-top:-14.55pt;width:7in;height:1.45pt;flip:y;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28uAEAAFIDAAAOAAAAZHJzL2Uyb0RvYy54bWysU8mO2zAMvRfoPwi6N3Zm0nRixJlDgull&#10;0AbocmdkKRYgSwKpiZO/LyWn6XYrxgdB4vLI90ivH8+DEyeNZINv5XxWS6G9Cp31x1Z++/r07kEK&#10;SuA7cMHrVl40ycfN2zfrMTb6LvTBdRoFg3hqxtjKPqXYVBWpXg9AsxC1Z6cJOEDiJx6rDmFk9MFV&#10;d3W9rMaAXcSgNBFbd5NTbgq+MVqlz8aQTsK1kntL5cRyHvJZbdbQHBFib9W1DfiPLgawnoveoHaQ&#10;QLyg/QdqsAoDBZNmKgxVMMYqXTgwm3n9F5svPURduLA4FG8y0evBqk+nPQrbtfJeCg8Dj+jZei3e&#10;Z2XGSA0HbP0ery+Ke8w0zwYHYZyN33nohThTEeei6+Wmqz4nodi4XNT1h9VKCsW++cNivszo1QST&#10;4SJS+qjDIPKllZQQ7LFP2+A9TzDgVAJOz5SmxJ8JOdmHJ+sc26FxXoxcYVUvllwMeJ+Mg1T6o+Bs&#10;lwNzHOHxsHUoTpDXonzXjv4Iy1V2QP0UV1w5DBoML76bOnGemWShJmny7RC6S1Gs2Hlwhet1yfJm&#10;/P4u2b9+hc0PAAAA//8DAFBLAwQUAAYACAAAACEAgMi3XOAAAAAJAQAADwAAAGRycy9kb3ducmV2&#10;LnhtbEyPwU7DMBBE70j8g7VIXFBrJ0DVhjgVoqrEhUMDrThukyWJiNdR7DahX49zguPOjGbfpOvR&#10;tOJMvWssa4jmCgRxYcuGKw0f79vZEoTzyCW2lknDDzlYZ9dXKSalHXhH59xXIpSwS1BD7X2XSOmK&#10;mgy6ue2Ig/dle4M+nH0lyx6HUG5aGSu1kAYbDh9q7OilpuI7PxkN936MHl/fPi93l71aHbb5ZnjA&#10;jda3N+PzEwhPo/8Lw4Qf0CELTEd74tKJVkMY4jXM4lUEYrKVWgbpOEmLGGSWyv8Lsl8AAAD//wMA&#10;UEsBAi0AFAAGAAgAAAAhALaDOJL+AAAA4QEAABMAAAAAAAAAAAAAAAAAAAAAAFtDb250ZW50X1R5&#10;cGVzXS54bWxQSwECLQAUAAYACAAAACEAOP0h/9YAAACUAQAACwAAAAAAAAAAAAAAAAAvAQAAX3Jl&#10;bHMvLnJlbHNQSwECLQAUAAYACAAAACEAQxLNvLgBAABSAwAADgAAAAAAAAAAAAAAAAAuAgAAZHJz&#10;L2Uyb0RvYy54bWxQSwECLQAUAAYACAAAACEAgMi3XOAAAAAJAQAADwAAAAAAAAAAAAAAAAASBAAA&#10;ZHJzL2Rvd25yZXYueG1sUEsFBgAAAAAEAAQA8wAAAB8FAAAAAA==&#10;" strokeweight=".52906mm">
              <w10:wrap anchorx="margin"/>
            </v:shape>
          </w:pict>
        </mc:Fallback>
      </mc:AlternateContent>
    </w:r>
    <w:r>
      <w:rPr>
        <w:rFonts w:hint="eastAsia"/>
        <w:lang w:val="zh-TW"/>
      </w:rPr>
      <w:t xml:space="preserve">                 </w:t>
    </w:r>
    <w:r w:rsidR="00A05FCE" w:rsidRPr="007620F7">
      <w:rPr>
        <w:lang w:val="zh-TW"/>
      </w:rPr>
      <w:fldChar w:fldCharType="begin"/>
    </w:r>
    <w:r w:rsidR="00A05FCE" w:rsidRPr="007620F7">
      <w:rPr>
        <w:lang w:val="zh-TW"/>
      </w:rPr>
      <w:instrText xml:space="preserve"> PAGE </w:instrText>
    </w:r>
    <w:r w:rsidR="00A05FCE" w:rsidRPr="007620F7">
      <w:rPr>
        <w:lang w:val="zh-TW"/>
      </w:rPr>
      <w:fldChar w:fldCharType="separate"/>
    </w:r>
    <w:r w:rsidR="00975D82">
      <w:rPr>
        <w:noProof/>
        <w:lang w:val="zh-TW"/>
      </w:rPr>
      <w:t>2</w:t>
    </w:r>
    <w:r w:rsidR="00A05FCE" w:rsidRPr="007620F7">
      <w:rPr>
        <w:lang w:val="zh-TW"/>
      </w:rPr>
      <w:fldChar w:fldCharType="end"/>
    </w:r>
  </w:p>
  <w:p w14:paraId="6CDFE392" w14:textId="77777777" w:rsidR="00235555" w:rsidRDefault="001163B5" w:rsidP="00B4186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1393" w14:textId="77777777" w:rsidR="001163B5" w:rsidRDefault="001163B5">
      <w:r>
        <w:rPr>
          <w:color w:val="000000"/>
        </w:rPr>
        <w:separator/>
      </w:r>
    </w:p>
  </w:footnote>
  <w:footnote w:type="continuationSeparator" w:id="0">
    <w:p w14:paraId="6D5D1F68" w14:textId="77777777" w:rsidR="001163B5" w:rsidRDefault="001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8BF8" w14:textId="77777777" w:rsidR="00235555" w:rsidRDefault="001163B5">
    <w:pPr>
      <w:pStyle w:val="a4"/>
    </w:pPr>
  </w:p>
  <w:p w14:paraId="1BCC700E" w14:textId="77777777" w:rsidR="00235555" w:rsidRDefault="001163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D3D8" w14:textId="77777777" w:rsidR="00235555" w:rsidRDefault="001163B5">
    <w:pPr>
      <w:pStyle w:val="a4"/>
    </w:pPr>
  </w:p>
  <w:p w14:paraId="5EEBDAA9" w14:textId="77777777" w:rsidR="00235555" w:rsidRDefault="001163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5D0"/>
    <w:multiLevelType w:val="hybridMultilevel"/>
    <w:tmpl w:val="73921786"/>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14261AD9"/>
    <w:multiLevelType w:val="hybridMultilevel"/>
    <w:tmpl w:val="35BA7C16"/>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14DD0ECA"/>
    <w:multiLevelType w:val="hybridMultilevel"/>
    <w:tmpl w:val="F9B0674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152274DA"/>
    <w:multiLevelType w:val="hybridMultilevel"/>
    <w:tmpl w:val="27A2F68A"/>
    <w:lvl w:ilvl="0" w:tplc="D5FA891E">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4" w15:restartNumberingAfterBreak="0">
    <w:nsid w:val="21875F2A"/>
    <w:multiLevelType w:val="hybridMultilevel"/>
    <w:tmpl w:val="3844EEC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F952D98"/>
    <w:multiLevelType w:val="hybridMultilevel"/>
    <w:tmpl w:val="CC86E0E0"/>
    <w:lvl w:ilvl="0" w:tplc="D5FA891E">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6" w15:restartNumberingAfterBreak="0">
    <w:nsid w:val="3B5730BF"/>
    <w:multiLevelType w:val="hybridMultilevel"/>
    <w:tmpl w:val="88C806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DA65243"/>
    <w:multiLevelType w:val="hybridMultilevel"/>
    <w:tmpl w:val="4746D4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00720E4"/>
    <w:multiLevelType w:val="hybridMultilevel"/>
    <w:tmpl w:val="FA96F8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7D15162"/>
    <w:multiLevelType w:val="hybridMultilevel"/>
    <w:tmpl w:val="C07AA140"/>
    <w:lvl w:ilvl="0" w:tplc="0409000F">
      <w:start w:val="1"/>
      <w:numFmt w:val="decimal"/>
      <w:lvlText w:val="%1."/>
      <w:lvlJc w:val="left"/>
      <w:pPr>
        <w:ind w:left="1412" w:hanging="480"/>
      </w:pPr>
    </w:lvl>
    <w:lvl w:ilvl="1" w:tplc="04090019" w:tentative="1">
      <w:start w:val="1"/>
      <w:numFmt w:val="ideographTraditional"/>
      <w:lvlText w:val="%2、"/>
      <w:lvlJc w:val="left"/>
      <w:pPr>
        <w:ind w:left="1892" w:hanging="480"/>
      </w:pPr>
    </w:lvl>
    <w:lvl w:ilvl="2" w:tplc="0409001B" w:tentative="1">
      <w:start w:val="1"/>
      <w:numFmt w:val="lowerRoman"/>
      <w:lvlText w:val="%3."/>
      <w:lvlJc w:val="right"/>
      <w:pPr>
        <w:ind w:left="2372" w:hanging="480"/>
      </w:pPr>
    </w:lvl>
    <w:lvl w:ilvl="3" w:tplc="0409000F" w:tentative="1">
      <w:start w:val="1"/>
      <w:numFmt w:val="decimal"/>
      <w:lvlText w:val="%4."/>
      <w:lvlJc w:val="left"/>
      <w:pPr>
        <w:ind w:left="2852" w:hanging="480"/>
      </w:pPr>
    </w:lvl>
    <w:lvl w:ilvl="4" w:tplc="04090019" w:tentative="1">
      <w:start w:val="1"/>
      <w:numFmt w:val="ideographTraditional"/>
      <w:lvlText w:val="%5、"/>
      <w:lvlJc w:val="left"/>
      <w:pPr>
        <w:ind w:left="3332" w:hanging="480"/>
      </w:pPr>
    </w:lvl>
    <w:lvl w:ilvl="5" w:tplc="0409001B" w:tentative="1">
      <w:start w:val="1"/>
      <w:numFmt w:val="lowerRoman"/>
      <w:lvlText w:val="%6."/>
      <w:lvlJc w:val="right"/>
      <w:pPr>
        <w:ind w:left="3812" w:hanging="480"/>
      </w:pPr>
    </w:lvl>
    <w:lvl w:ilvl="6" w:tplc="0409000F" w:tentative="1">
      <w:start w:val="1"/>
      <w:numFmt w:val="decimal"/>
      <w:lvlText w:val="%7."/>
      <w:lvlJc w:val="left"/>
      <w:pPr>
        <w:ind w:left="4292" w:hanging="480"/>
      </w:pPr>
    </w:lvl>
    <w:lvl w:ilvl="7" w:tplc="04090019" w:tentative="1">
      <w:start w:val="1"/>
      <w:numFmt w:val="ideographTraditional"/>
      <w:lvlText w:val="%8、"/>
      <w:lvlJc w:val="left"/>
      <w:pPr>
        <w:ind w:left="4772" w:hanging="480"/>
      </w:pPr>
    </w:lvl>
    <w:lvl w:ilvl="8" w:tplc="0409001B" w:tentative="1">
      <w:start w:val="1"/>
      <w:numFmt w:val="lowerRoman"/>
      <w:lvlText w:val="%9."/>
      <w:lvlJc w:val="right"/>
      <w:pPr>
        <w:ind w:left="5252" w:hanging="480"/>
      </w:pPr>
    </w:lvl>
  </w:abstractNum>
  <w:abstractNum w:abstractNumId="10" w15:restartNumberingAfterBreak="0">
    <w:nsid w:val="49A5763F"/>
    <w:multiLevelType w:val="hybridMultilevel"/>
    <w:tmpl w:val="60A2C26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1" w15:restartNumberingAfterBreak="0">
    <w:nsid w:val="4AA67D6D"/>
    <w:multiLevelType w:val="multilevel"/>
    <w:tmpl w:val="DC36C700"/>
    <w:lvl w:ilvl="0">
      <w:start w:val="1"/>
      <w:numFmt w:val="taiwaneseCountingThousand"/>
      <w:suff w:val="nothing"/>
      <w:lvlText w:val="%1、"/>
      <w:lvlJc w:val="left"/>
      <w:pPr>
        <w:ind w:left="738" w:hanging="454"/>
      </w:pPr>
      <w:rPr>
        <w:rFonts w:hint="eastAsia"/>
        <w:lang w:val="en-US"/>
      </w:rPr>
    </w:lvl>
    <w:lvl w:ilvl="1">
      <w:start w:val="1"/>
      <w:numFmt w:val="ideographTraditional"/>
      <w:lvlText w:val="%2、"/>
      <w:lvlJc w:val="left"/>
      <w:pPr>
        <w:ind w:left="960" w:hanging="480"/>
      </w:pPr>
      <w:rPr>
        <w:rFonts w:hint="eastAsia"/>
      </w:rPr>
    </w:lvl>
    <w:lvl w:ilvl="2">
      <w:start w:val="1"/>
      <w:numFmt w:val="bullet"/>
      <w:lvlText w:val=""/>
      <w:lvlJc w:val="left"/>
      <w:pPr>
        <w:ind w:left="1440" w:hanging="480"/>
      </w:pPr>
      <w:rPr>
        <w:rFonts w:ascii="Wingdings" w:hAnsi="Wingding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C1E4F14"/>
    <w:multiLevelType w:val="hybridMultilevel"/>
    <w:tmpl w:val="0D442FA0"/>
    <w:lvl w:ilvl="0" w:tplc="7ACA0AD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976FCA"/>
    <w:multiLevelType w:val="hybridMultilevel"/>
    <w:tmpl w:val="CC2898E6"/>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F66245F"/>
    <w:multiLevelType w:val="hybridMultilevel"/>
    <w:tmpl w:val="685CFECC"/>
    <w:lvl w:ilvl="0" w:tplc="0409000F">
      <w:start w:val="1"/>
      <w:numFmt w:val="decimal"/>
      <w:lvlText w:val="%1."/>
      <w:lvlJc w:val="left"/>
      <w:pPr>
        <w:ind w:left="1440" w:hanging="480"/>
      </w:pPr>
      <w:rPr>
        <w:rFonts w:hint="default"/>
      </w:rPr>
    </w:lvl>
    <w:lvl w:ilvl="1" w:tplc="CDCC9710">
      <w:start w:val="1"/>
      <w:numFmt w:val="decimalZero"/>
      <w:lvlText w:val="%2、"/>
      <w:lvlJc w:val="left"/>
      <w:pPr>
        <w:ind w:left="1920" w:hanging="480"/>
      </w:pPr>
      <w:rPr>
        <w:rFonts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60AD1A64"/>
    <w:multiLevelType w:val="hybridMultilevel"/>
    <w:tmpl w:val="73921786"/>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15:restartNumberingAfterBreak="0">
    <w:nsid w:val="63201F19"/>
    <w:multiLevelType w:val="multilevel"/>
    <w:tmpl w:val="81062D2E"/>
    <w:lvl w:ilvl="0">
      <w:start w:val="1"/>
      <w:numFmt w:val="taiwaneseCountingThousand"/>
      <w:lvlText w:val="（%1）"/>
      <w:lvlJc w:val="left"/>
      <w:pPr>
        <w:ind w:left="480" w:hanging="480"/>
      </w:p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77845CE6"/>
    <w:multiLevelType w:val="hybridMultilevel"/>
    <w:tmpl w:val="76A4E1B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E130387"/>
    <w:multiLevelType w:val="hybridMultilevel"/>
    <w:tmpl w:val="DB340D6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16"/>
  </w:num>
  <w:num w:numId="3">
    <w:abstractNumId w:val="8"/>
  </w:num>
  <w:num w:numId="4">
    <w:abstractNumId w:val="12"/>
  </w:num>
  <w:num w:numId="5">
    <w:abstractNumId w:val="17"/>
  </w:num>
  <w:num w:numId="6">
    <w:abstractNumId w:val="13"/>
  </w:num>
  <w:num w:numId="7">
    <w:abstractNumId w:val="18"/>
  </w:num>
  <w:num w:numId="8">
    <w:abstractNumId w:val="4"/>
  </w:num>
  <w:num w:numId="9">
    <w:abstractNumId w:val="14"/>
  </w:num>
  <w:num w:numId="10">
    <w:abstractNumId w:val="2"/>
  </w:num>
  <w:num w:numId="11">
    <w:abstractNumId w:val="1"/>
  </w:num>
  <w:num w:numId="12">
    <w:abstractNumId w:val="10"/>
  </w:num>
  <w:num w:numId="13">
    <w:abstractNumId w:val="15"/>
  </w:num>
  <w:num w:numId="14">
    <w:abstractNumId w:val="0"/>
  </w:num>
  <w:num w:numId="15">
    <w:abstractNumId w:val="6"/>
  </w:num>
  <w:num w:numId="16">
    <w:abstractNumId w:val="5"/>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drawingGridHorizontalSpacing w:val="120"/>
  <w:drawingGridVerticalSpacing w:val="4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F6"/>
    <w:rsid w:val="00026AE6"/>
    <w:rsid w:val="00026FE1"/>
    <w:rsid w:val="00036F30"/>
    <w:rsid w:val="00040308"/>
    <w:rsid w:val="000424CB"/>
    <w:rsid w:val="0004409C"/>
    <w:rsid w:val="000468D7"/>
    <w:rsid w:val="00050436"/>
    <w:rsid w:val="00051FBE"/>
    <w:rsid w:val="00052CDB"/>
    <w:rsid w:val="000535DC"/>
    <w:rsid w:val="00053AB3"/>
    <w:rsid w:val="00056BBB"/>
    <w:rsid w:val="000776BC"/>
    <w:rsid w:val="00092EC3"/>
    <w:rsid w:val="000A1F16"/>
    <w:rsid w:val="000A24BB"/>
    <w:rsid w:val="000A38AA"/>
    <w:rsid w:val="000B062B"/>
    <w:rsid w:val="000B16D7"/>
    <w:rsid w:val="000B43F3"/>
    <w:rsid w:val="000C4EA0"/>
    <w:rsid w:val="000C7E0D"/>
    <w:rsid w:val="000D13F5"/>
    <w:rsid w:val="000F34E7"/>
    <w:rsid w:val="000F3B4A"/>
    <w:rsid w:val="000F7037"/>
    <w:rsid w:val="00100E12"/>
    <w:rsid w:val="00100E95"/>
    <w:rsid w:val="00101534"/>
    <w:rsid w:val="001053FB"/>
    <w:rsid w:val="001123A1"/>
    <w:rsid w:val="00113ADD"/>
    <w:rsid w:val="0011565A"/>
    <w:rsid w:val="001163B5"/>
    <w:rsid w:val="00116FC6"/>
    <w:rsid w:val="00121312"/>
    <w:rsid w:val="00122645"/>
    <w:rsid w:val="00124DB9"/>
    <w:rsid w:val="001276E3"/>
    <w:rsid w:val="00130A20"/>
    <w:rsid w:val="00134C7B"/>
    <w:rsid w:val="00135118"/>
    <w:rsid w:val="00137D0E"/>
    <w:rsid w:val="00142CFC"/>
    <w:rsid w:val="00145D30"/>
    <w:rsid w:val="001578DB"/>
    <w:rsid w:val="00171533"/>
    <w:rsid w:val="00183D70"/>
    <w:rsid w:val="00191032"/>
    <w:rsid w:val="00194932"/>
    <w:rsid w:val="001A41AA"/>
    <w:rsid w:val="001A7384"/>
    <w:rsid w:val="001B244B"/>
    <w:rsid w:val="001B7E2A"/>
    <w:rsid w:val="001D6EAA"/>
    <w:rsid w:val="001D7382"/>
    <w:rsid w:val="001D7CE9"/>
    <w:rsid w:val="001E512E"/>
    <w:rsid w:val="001F105C"/>
    <w:rsid w:val="001F1779"/>
    <w:rsid w:val="002108F7"/>
    <w:rsid w:val="00213BF6"/>
    <w:rsid w:val="00217081"/>
    <w:rsid w:val="002247B5"/>
    <w:rsid w:val="00230833"/>
    <w:rsid w:val="00232E86"/>
    <w:rsid w:val="00233C70"/>
    <w:rsid w:val="002348CC"/>
    <w:rsid w:val="00242167"/>
    <w:rsid w:val="00242737"/>
    <w:rsid w:val="00250D62"/>
    <w:rsid w:val="00253A7E"/>
    <w:rsid w:val="00262270"/>
    <w:rsid w:val="00266FA7"/>
    <w:rsid w:val="00276A55"/>
    <w:rsid w:val="00283368"/>
    <w:rsid w:val="00285414"/>
    <w:rsid w:val="0029724B"/>
    <w:rsid w:val="002A59E9"/>
    <w:rsid w:val="002A73ED"/>
    <w:rsid w:val="002B2DF1"/>
    <w:rsid w:val="002B3955"/>
    <w:rsid w:val="002B412F"/>
    <w:rsid w:val="002B5496"/>
    <w:rsid w:val="002B7E09"/>
    <w:rsid w:val="002C1419"/>
    <w:rsid w:val="002C432B"/>
    <w:rsid w:val="002C7046"/>
    <w:rsid w:val="002D6C7A"/>
    <w:rsid w:val="002E2EB8"/>
    <w:rsid w:val="002E548B"/>
    <w:rsid w:val="0030264D"/>
    <w:rsid w:val="003027D8"/>
    <w:rsid w:val="00321EC8"/>
    <w:rsid w:val="00332509"/>
    <w:rsid w:val="0033769C"/>
    <w:rsid w:val="00342ED3"/>
    <w:rsid w:val="003432EF"/>
    <w:rsid w:val="00343F3C"/>
    <w:rsid w:val="00346AD5"/>
    <w:rsid w:val="00354CF9"/>
    <w:rsid w:val="003616F0"/>
    <w:rsid w:val="00375265"/>
    <w:rsid w:val="003758B4"/>
    <w:rsid w:val="0039128E"/>
    <w:rsid w:val="00394A4A"/>
    <w:rsid w:val="00396A67"/>
    <w:rsid w:val="0039735F"/>
    <w:rsid w:val="0039753A"/>
    <w:rsid w:val="003A7706"/>
    <w:rsid w:val="003A784F"/>
    <w:rsid w:val="003B08E9"/>
    <w:rsid w:val="003C5DA8"/>
    <w:rsid w:val="003D0C5D"/>
    <w:rsid w:val="003D6228"/>
    <w:rsid w:val="003E6ACF"/>
    <w:rsid w:val="003F62D1"/>
    <w:rsid w:val="00400A5D"/>
    <w:rsid w:val="004233FB"/>
    <w:rsid w:val="00427112"/>
    <w:rsid w:val="00427310"/>
    <w:rsid w:val="00434760"/>
    <w:rsid w:val="00435DD9"/>
    <w:rsid w:val="004470E6"/>
    <w:rsid w:val="00451929"/>
    <w:rsid w:val="00463832"/>
    <w:rsid w:val="004653D2"/>
    <w:rsid w:val="0046643D"/>
    <w:rsid w:val="00485B41"/>
    <w:rsid w:val="004915EA"/>
    <w:rsid w:val="00497F91"/>
    <w:rsid w:val="004A4E7D"/>
    <w:rsid w:val="004A7883"/>
    <w:rsid w:val="004B2809"/>
    <w:rsid w:val="004B53CD"/>
    <w:rsid w:val="004B5C57"/>
    <w:rsid w:val="004B6DBC"/>
    <w:rsid w:val="004D0130"/>
    <w:rsid w:val="004D7815"/>
    <w:rsid w:val="004F19F8"/>
    <w:rsid w:val="004F4653"/>
    <w:rsid w:val="004F682E"/>
    <w:rsid w:val="005020F4"/>
    <w:rsid w:val="0050358C"/>
    <w:rsid w:val="0050369D"/>
    <w:rsid w:val="005065BA"/>
    <w:rsid w:val="005069C4"/>
    <w:rsid w:val="005073A4"/>
    <w:rsid w:val="005177DA"/>
    <w:rsid w:val="00521E2B"/>
    <w:rsid w:val="00522184"/>
    <w:rsid w:val="005256CD"/>
    <w:rsid w:val="0053505E"/>
    <w:rsid w:val="00540C9F"/>
    <w:rsid w:val="0056474A"/>
    <w:rsid w:val="0056691E"/>
    <w:rsid w:val="005769FB"/>
    <w:rsid w:val="00584901"/>
    <w:rsid w:val="0058600D"/>
    <w:rsid w:val="005961E9"/>
    <w:rsid w:val="005A30F5"/>
    <w:rsid w:val="005A6C1A"/>
    <w:rsid w:val="005A7982"/>
    <w:rsid w:val="005C3B71"/>
    <w:rsid w:val="005E774B"/>
    <w:rsid w:val="005F105E"/>
    <w:rsid w:val="006014FC"/>
    <w:rsid w:val="00603530"/>
    <w:rsid w:val="00613984"/>
    <w:rsid w:val="006150D3"/>
    <w:rsid w:val="006177BC"/>
    <w:rsid w:val="0062113C"/>
    <w:rsid w:val="0062423B"/>
    <w:rsid w:val="006250D4"/>
    <w:rsid w:val="006313F8"/>
    <w:rsid w:val="006341B0"/>
    <w:rsid w:val="00635AAF"/>
    <w:rsid w:val="00647895"/>
    <w:rsid w:val="0066319B"/>
    <w:rsid w:val="00677691"/>
    <w:rsid w:val="006A6FDD"/>
    <w:rsid w:val="006B2D28"/>
    <w:rsid w:val="006B2D83"/>
    <w:rsid w:val="006B2F50"/>
    <w:rsid w:val="006B33AC"/>
    <w:rsid w:val="006B34A7"/>
    <w:rsid w:val="006C4FC0"/>
    <w:rsid w:val="006C62EE"/>
    <w:rsid w:val="006D31F8"/>
    <w:rsid w:val="006E1831"/>
    <w:rsid w:val="0070479D"/>
    <w:rsid w:val="007077FC"/>
    <w:rsid w:val="00717D7E"/>
    <w:rsid w:val="00724E2E"/>
    <w:rsid w:val="00730C58"/>
    <w:rsid w:val="00735E95"/>
    <w:rsid w:val="0073627E"/>
    <w:rsid w:val="00741291"/>
    <w:rsid w:val="00742609"/>
    <w:rsid w:val="00744C93"/>
    <w:rsid w:val="0074580E"/>
    <w:rsid w:val="00752E3B"/>
    <w:rsid w:val="00753379"/>
    <w:rsid w:val="00756931"/>
    <w:rsid w:val="00757FD3"/>
    <w:rsid w:val="007620F7"/>
    <w:rsid w:val="00772EE4"/>
    <w:rsid w:val="00782F8A"/>
    <w:rsid w:val="007A2626"/>
    <w:rsid w:val="007A670F"/>
    <w:rsid w:val="007B022A"/>
    <w:rsid w:val="007B2552"/>
    <w:rsid w:val="007B5C14"/>
    <w:rsid w:val="007B719C"/>
    <w:rsid w:val="007C0153"/>
    <w:rsid w:val="007C4AE3"/>
    <w:rsid w:val="007C557F"/>
    <w:rsid w:val="007E2C5F"/>
    <w:rsid w:val="007E480C"/>
    <w:rsid w:val="00805FFC"/>
    <w:rsid w:val="00813B5F"/>
    <w:rsid w:val="00814A38"/>
    <w:rsid w:val="008169DA"/>
    <w:rsid w:val="008224C5"/>
    <w:rsid w:val="00831A66"/>
    <w:rsid w:val="0084421C"/>
    <w:rsid w:val="00845569"/>
    <w:rsid w:val="00846F61"/>
    <w:rsid w:val="00860297"/>
    <w:rsid w:val="00873098"/>
    <w:rsid w:val="00876787"/>
    <w:rsid w:val="008801B2"/>
    <w:rsid w:val="00881F82"/>
    <w:rsid w:val="008A06F7"/>
    <w:rsid w:val="008A15F9"/>
    <w:rsid w:val="008A55C8"/>
    <w:rsid w:val="008B1512"/>
    <w:rsid w:val="008B1552"/>
    <w:rsid w:val="008C62C9"/>
    <w:rsid w:val="008D3512"/>
    <w:rsid w:val="008D7645"/>
    <w:rsid w:val="008D789E"/>
    <w:rsid w:val="008E6149"/>
    <w:rsid w:val="008E73FE"/>
    <w:rsid w:val="008F65FA"/>
    <w:rsid w:val="00902AF0"/>
    <w:rsid w:val="00903D57"/>
    <w:rsid w:val="00911FEB"/>
    <w:rsid w:val="00921962"/>
    <w:rsid w:val="00924325"/>
    <w:rsid w:val="00933707"/>
    <w:rsid w:val="0093410B"/>
    <w:rsid w:val="00946C54"/>
    <w:rsid w:val="0094761F"/>
    <w:rsid w:val="00957086"/>
    <w:rsid w:val="00961BE4"/>
    <w:rsid w:val="00962B5A"/>
    <w:rsid w:val="00964811"/>
    <w:rsid w:val="00975D82"/>
    <w:rsid w:val="009801DA"/>
    <w:rsid w:val="00983A4B"/>
    <w:rsid w:val="00993692"/>
    <w:rsid w:val="009A2185"/>
    <w:rsid w:val="009A50F2"/>
    <w:rsid w:val="009A79F5"/>
    <w:rsid w:val="009B17B1"/>
    <w:rsid w:val="009C1E6E"/>
    <w:rsid w:val="009D09F2"/>
    <w:rsid w:val="009D6C71"/>
    <w:rsid w:val="009E050B"/>
    <w:rsid w:val="009E4C56"/>
    <w:rsid w:val="00A00027"/>
    <w:rsid w:val="00A0412C"/>
    <w:rsid w:val="00A05FCE"/>
    <w:rsid w:val="00A154FC"/>
    <w:rsid w:val="00A16307"/>
    <w:rsid w:val="00A238D1"/>
    <w:rsid w:val="00A24653"/>
    <w:rsid w:val="00A31E0F"/>
    <w:rsid w:val="00A3725A"/>
    <w:rsid w:val="00A41B1F"/>
    <w:rsid w:val="00A47B7E"/>
    <w:rsid w:val="00A561E1"/>
    <w:rsid w:val="00A56793"/>
    <w:rsid w:val="00A61266"/>
    <w:rsid w:val="00A62352"/>
    <w:rsid w:val="00A66296"/>
    <w:rsid w:val="00A77C6B"/>
    <w:rsid w:val="00AA5E7B"/>
    <w:rsid w:val="00AC097A"/>
    <w:rsid w:val="00AC42D8"/>
    <w:rsid w:val="00AC7D3A"/>
    <w:rsid w:val="00AD057C"/>
    <w:rsid w:val="00AE0BA8"/>
    <w:rsid w:val="00AE64CC"/>
    <w:rsid w:val="00AF0AFA"/>
    <w:rsid w:val="00B03997"/>
    <w:rsid w:val="00B17795"/>
    <w:rsid w:val="00B22609"/>
    <w:rsid w:val="00B25225"/>
    <w:rsid w:val="00B25CB5"/>
    <w:rsid w:val="00B27486"/>
    <w:rsid w:val="00B308C5"/>
    <w:rsid w:val="00B33F5F"/>
    <w:rsid w:val="00B35FC5"/>
    <w:rsid w:val="00B3696E"/>
    <w:rsid w:val="00B41866"/>
    <w:rsid w:val="00B51399"/>
    <w:rsid w:val="00B5246E"/>
    <w:rsid w:val="00B54DAC"/>
    <w:rsid w:val="00B605D4"/>
    <w:rsid w:val="00B71D3D"/>
    <w:rsid w:val="00B73995"/>
    <w:rsid w:val="00B83A4E"/>
    <w:rsid w:val="00B87EF1"/>
    <w:rsid w:val="00BA2705"/>
    <w:rsid w:val="00BA3341"/>
    <w:rsid w:val="00BA54DA"/>
    <w:rsid w:val="00BB2A63"/>
    <w:rsid w:val="00BC1B32"/>
    <w:rsid w:val="00BC4939"/>
    <w:rsid w:val="00BC6991"/>
    <w:rsid w:val="00BD53CD"/>
    <w:rsid w:val="00BD558D"/>
    <w:rsid w:val="00BD5A0E"/>
    <w:rsid w:val="00BD6525"/>
    <w:rsid w:val="00BD6766"/>
    <w:rsid w:val="00BD7C6E"/>
    <w:rsid w:val="00BF3293"/>
    <w:rsid w:val="00BF3892"/>
    <w:rsid w:val="00C04E84"/>
    <w:rsid w:val="00C20DA3"/>
    <w:rsid w:val="00C25993"/>
    <w:rsid w:val="00C32BF6"/>
    <w:rsid w:val="00C3438B"/>
    <w:rsid w:val="00C35E8A"/>
    <w:rsid w:val="00C663D9"/>
    <w:rsid w:val="00C667C9"/>
    <w:rsid w:val="00C67D2A"/>
    <w:rsid w:val="00C80180"/>
    <w:rsid w:val="00C82768"/>
    <w:rsid w:val="00C839A9"/>
    <w:rsid w:val="00C867BC"/>
    <w:rsid w:val="00C86D0C"/>
    <w:rsid w:val="00C932E5"/>
    <w:rsid w:val="00CA3D33"/>
    <w:rsid w:val="00CA7C0C"/>
    <w:rsid w:val="00CC053F"/>
    <w:rsid w:val="00CC35A4"/>
    <w:rsid w:val="00CE0B76"/>
    <w:rsid w:val="00CE0D4F"/>
    <w:rsid w:val="00CF31CA"/>
    <w:rsid w:val="00D06AA6"/>
    <w:rsid w:val="00D10659"/>
    <w:rsid w:val="00D13684"/>
    <w:rsid w:val="00D16E62"/>
    <w:rsid w:val="00D40762"/>
    <w:rsid w:val="00D42BA7"/>
    <w:rsid w:val="00D514AD"/>
    <w:rsid w:val="00D62D20"/>
    <w:rsid w:val="00D73C99"/>
    <w:rsid w:val="00D902B0"/>
    <w:rsid w:val="00D9074E"/>
    <w:rsid w:val="00DA3071"/>
    <w:rsid w:val="00DA7194"/>
    <w:rsid w:val="00DB2E93"/>
    <w:rsid w:val="00DB6B9F"/>
    <w:rsid w:val="00DB7D05"/>
    <w:rsid w:val="00DD2A40"/>
    <w:rsid w:val="00DD73A7"/>
    <w:rsid w:val="00DE3EB4"/>
    <w:rsid w:val="00DE5FA4"/>
    <w:rsid w:val="00DF3AEF"/>
    <w:rsid w:val="00E0258A"/>
    <w:rsid w:val="00E04041"/>
    <w:rsid w:val="00E13317"/>
    <w:rsid w:val="00E25DBD"/>
    <w:rsid w:val="00E263C7"/>
    <w:rsid w:val="00E26EE4"/>
    <w:rsid w:val="00E27D11"/>
    <w:rsid w:val="00E3049E"/>
    <w:rsid w:val="00E342F3"/>
    <w:rsid w:val="00E34FB0"/>
    <w:rsid w:val="00E375AB"/>
    <w:rsid w:val="00E41383"/>
    <w:rsid w:val="00E42985"/>
    <w:rsid w:val="00E44F15"/>
    <w:rsid w:val="00E471C9"/>
    <w:rsid w:val="00E61635"/>
    <w:rsid w:val="00E627AB"/>
    <w:rsid w:val="00E62A77"/>
    <w:rsid w:val="00E66527"/>
    <w:rsid w:val="00E82648"/>
    <w:rsid w:val="00E85818"/>
    <w:rsid w:val="00E91BB5"/>
    <w:rsid w:val="00E97AE2"/>
    <w:rsid w:val="00EA2429"/>
    <w:rsid w:val="00EB2AF5"/>
    <w:rsid w:val="00EC0B52"/>
    <w:rsid w:val="00ED1742"/>
    <w:rsid w:val="00ED7985"/>
    <w:rsid w:val="00EE0590"/>
    <w:rsid w:val="00EE17B1"/>
    <w:rsid w:val="00EE1971"/>
    <w:rsid w:val="00EE29A6"/>
    <w:rsid w:val="00EE2BE5"/>
    <w:rsid w:val="00EE466F"/>
    <w:rsid w:val="00EE6B85"/>
    <w:rsid w:val="00EF11E6"/>
    <w:rsid w:val="00EF6FD2"/>
    <w:rsid w:val="00F077B6"/>
    <w:rsid w:val="00F12928"/>
    <w:rsid w:val="00F174CB"/>
    <w:rsid w:val="00F33E7C"/>
    <w:rsid w:val="00F34CDE"/>
    <w:rsid w:val="00F47EBD"/>
    <w:rsid w:val="00F535B5"/>
    <w:rsid w:val="00F56FF4"/>
    <w:rsid w:val="00F57276"/>
    <w:rsid w:val="00F6183A"/>
    <w:rsid w:val="00F70569"/>
    <w:rsid w:val="00F72527"/>
    <w:rsid w:val="00F769D4"/>
    <w:rsid w:val="00F869CF"/>
    <w:rsid w:val="00F920DB"/>
    <w:rsid w:val="00FB21D7"/>
    <w:rsid w:val="00FB5F07"/>
    <w:rsid w:val="00FC6352"/>
    <w:rsid w:val="00FD6F6A"/>
    <w:rsid w:val="00FE0510"/>
    <w:rsid w:val="00FE19C1"/>
    <w:rsid w:val="00FF00D5"/>
    <w:rsid w:val="00FF11F7"/>
    <w:rsid w:val="00FF2034"/>
    <w:rsid w:val="00FF6E02"/>
    <w:rsid w:val="00FF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7CE7"/>
  <w15:docId w15:val="{CC737148-E398-4FA6-9676-42570324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E0590"/>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3">
    <w:name w:val="heading 3"/>
    <w:basedOn w:val="a"/>
    <w:next w:val="a"/>
    <w:pPr>
      <w:keepNext/>
      <w:spacing w:line="720" w:lineRule="auto"/>
      <w:outlineLvl w:val="2"/>
    </w:pPr>
    <w:rPr>
      <w:rFonts w:ascii="Calibri Light" w:eastAsia="標楷體" w:hAnsi="Calibri Light"/>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uiPriority w:val="99"/>
    <w:pPr>
      <w:tabs>
        <w:tab w:val="center" w:pos="4153"/>
        <w:tab w:val="right" w:pos="8306"/>
      </w:tabs>
      <w:snapToGrid w:val="0"/>
    </w:pPr>
    <w:rPr>
      <w:sz w:val="20"/>
      <w:szCs w:val="20"/>
    </w:rPr>
  </w:style>
  <w:style w:type="paragraph" w:customStyle="1" w:styleId="b1">
    <w:name w:val="b1"/>
    <w:basedOn w:val="a"/>
    <w:pPr>
      <w:spacing w:before="180" w:line="360" w:lineRule="atLeast"/>
    </w:pPr>
    <w:rPr>
      <w:rFonts w:ascii="華康中楷體" w:eastAsia="華康中楷體" w:hAnsi="華康中楷體"/>
      <w:kern w:val="0"/>
      <w:sz w:val="20"/>
      <w:szCs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a6">
    <w:name w:val="annotation text"/>
    <w:basedOn w:val="a"/>
    <w:link w:val="a7"/>
    <w:pPr>
      <w:autoSpaceDE w:val="0"/>
      <w:spacing w:line="240" w:lineRule="atLeast"/>
    </w:pPr>
    <w:rPr>
      <w:rFonts w:ascii="細明體" w:eastAsia="細明體" w:hAnsi="細明體"/>
      <w:kern w:val="0"/>
      <w:szCs w:val="20"/>
    </w:rPr>
  </w:style>
  <w:style w:type="paragraph" w:customStyle="1" w:styleId="0-1">
    <w:name w:val="內文0-1"/>
    <w:basedOn w:val="2"/>
    <w:pPr>
      <w:spacing w:before="180" w:after="90"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8">
    <w:name w:val="Note Heading"/>
    <w:basedOn w:val="a"/>
    <w:next w:val="a"/>
    <w:pPr>
      <w:spacing w:line="360" w:lineRule="atLeast"/>
      <w:jc w:val="center"/>
    </w:pPr>
    <w:rPr>
      <w:rFonts w:eastAsia="細明體"/>
      <w:kern w:val="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10">
    <w:name w:val="toc 1"/>
    <w:basedOn w:val="a"/>
    <w:next w:val="a"/>
    <w:autoRedefine/>
  </w:style>
  <w:style w:type="paragraph" w:styleId="20">
    <w:name w:val="toc 2"/>
    <w:basedOn w:val="a"/>
    <w:next w:val="a"/>
    <w:autoRedefine/>
    <w:pPr>
      <w:tabs>
        <w:tab w:val="right" w:leader="dot" w:pos="9350"/>
      </w:tabs>
      <w:spacing w:before="240" w:after="240"/>
    </w:pPr>
    <w:rPr>
      <w:rFonts w:ascii="Arial" w:eastAsia="標楷體" w:hAnsi="Arial" w:cs="Arial"/>
      <w:sz w:val="28"/>
      <w:szCs w:val="28"/>
    </w:rPr>
  </w:style>
  <w:style w:type="character" w:styleId="a9">
    <w:name w:val="Hyperlink"/>
    <w:basedOn w:val="a0"/>
    <w:uiPriority w:val="99"/>
    <w:rPr>
      <w:color w:val="0000FF"/>
      <w:u w:val="single"/>
    </w:rPr>
  </w:style>
  <w:style w:type="paragraph" w:styleId="aa">
    <w:name w:val="Body Text"/>
    <w:basedOn w:val="a"/>
    <w:rPr>
      <w:b/>
      <w:sz w:val="20"/>
      <w:szCs w:val="20"/>
    </w:rPr>
  </w:style>
  <w:style w:type="character" w:styleId="ab">
    <w:name w:val="page number"/>
    <w:basedOn w:val="a0"/>
  </w:style>
  <w:style w:type="paragraph" w:styleId="ac">
    <w:name w:val="List Paragraph"/>
    <w:basedOn w:val="a"/>
    <w:pPr>
      <w:suppressAutoHyphens w:val="0"/>
      <w:spacing w:line="240" w:lineRule="atLeast"/>
      <w:ind w:left="480"/>
      <w:textAlignment w:val="auto"/>
    </w:pPr>
    <w:rPr>
      <w:rFonts w:ascii="Calibri" w:hAnsi="Calibri"/>
      <w:szCs w:val="22"/>
    </w:rPr>
  </w:style>
  <w:style w:type="character" w:customStyle="1" w:styleId="ad">
    <w:name w:val="頁首 字元"/>
    <w:rPr>
      <w:kern w:val="3"/>
    </w:rPr>
  </w:style>
  <w:style w:type="character" w:customStyle="1" w:styleId="ae">
    <w:name w:val="頁尾 字元"/>
    <w:uiPriority w:val="99"/>
    <w:rPr>
      <w:kern w:val="3"/>
    </w:rPr>
  </w:style>
  <w:style w:type="character" w:customStyle="1" w:styleId="af">
    <w:name w:val="清單段落 字元"/>
    <w:rPr>
      <w:rFonts w:ascii="Calibri" w:hAnsi="Calibri"/>
      <w:kern w:val="3"/>
      <w:sz w:val="24"/>
      <w:szCs w:val="22"/>
    </w:rPr>
  </w:style>
  <w:style w:type="paragraph" w:styleId="af0">
    <w:name w:val="TOC Heading"/>
    <w:basedOn w:val="1"/>
    <w:next w:val="a"/>
    <w:pPr>
      <w:keepLines/>
      <w:widowControl/>
      <w:suppressAutoHyphens w:val="0"/>
      <w:spacing w:before="240" w:after="0" w:line="256" w:lineRule="auto"/>
      <w:textAlignment w:val="auto"/>
    </w:pPr>
    <w:rPr>
      <w:rFonts w:ascii="Calibri Light" w:hAnsi="Calibri Light"/>
      <w:b w:val="0"/>
      <w:bCs w:val="0"/>
      <w:color w:val="2E74B5"/>
      <w:kern w:val="0"/>
      <w:sz w:val="32"/>
      <w:szCs w:val="32"/>
    </w:rPr>
  </w:style>
  <w:style w:type="paragraph" w:styleId="30">
    <w:name w:val="toc 3"/>
    <w:basedOn w:val="a"/>
    <w:next w:val="a"/>
    <w:autoRedefine/>
    <w:uiPriority w:val="39"/>
    <w:rsid w:val="00124DB9"/>
    <w:pPr>
      <w:widowControl/>
      <w:tabs>
        <w:tab w:val="right" w:leader="dot" w:pos="2268"/>
        <w:tab w:val="right" w:leader="dot" w:pos="8494"/>
      </w:tabs>
      <w:suppressAutoHyphens w:val="0"/>
      <w:spacing w:after="100" w:line="360" w:lineRule="auto"/>
      <w:ind w:left="442"/>
      <w:textAlignment w:val="auto"/>
    </w:pPr>
    <w:rPr>
      <w:rFonts w:ascii="Calibri" w:hAnsi="Calibri"/>
      <w:kern w:val="0"/>
      <w:sz w:val="22"/>
      <w:szCs w:val="22"/>
    </w:rPr>
  </w:style>
  <w:style w:type="character" w:customStyle="1" w:styleId="31">
    <w:name w:val="標題 3 字元"/>
    <w:basedOn w:val="a0"/>
    <w:rPr>
      <w:rFonts w:ascii="Calibri Light" w:eastAsia="標楷體" w:hAnsi="Calibri Light" w:cs="Times New Roman"/>
      <w:b/>
      <w:bCs/>
      <w:kern w:val="3"/>
      <w:sz w:val="28"/>
      <w:szCs w:val="36"/>
    </w:rPr>
  </w:style>
  <w:style w:type="character" w:styleId="af1">
    <w:name w:val="Placeholder Text"/>
    <w:basedOn w:val="a0"/>
    <w:uiPriority w:val="99"/>
    <w:semiHidden/>
    <w:rsid w:val="002B412F"/>
    <w:rPr>
      <w:color w:val="808080"/>
    </w:rPr>
  </w:style>
  <w:style w:type="character" w:styleId="af2">
    <w:name w:val="annotation reference"/>
    <w:basedOn w:val="a0"/>
    <w:uiPriority w:val="99"/>
    <w:semiHidden/>
    <w:unhideWhenUsed/>
    <w:rsid w:val="00805FFC"/>
    <w:rPr>
      <w:sz w:val="16"/>
      <w:szCs w:val="16"/>
    </w:rPr>
  </w:style>
  <w:style w:type="paragraph" w:styleId="af3">
    <w:name w:val="annotation subject"/>
    <w:basedOn w:val="a6"/>
    <w:next w:val="a6"/>
    <w:link w:val="af4"/>
    <w:uiPriority w:val="99"/>
    <w:semiHidden/>
    <w:unhideWhenUsed/>
    <w:rsid w:val="00805FFC"/>
    <w:pPr>
      <w:autoSpaceDE/>
      <w:spacing w:line="240" w:lineRule="auto"/>
    </w:pPr>
    <w:rPr>
      <w:rFonts w:ascii="Times New Roman" w:eastAsia="新細明體" w:hAnsi="Times New Roman"/>
      <w:b/>
      <w:bCs/>
      <w:kern w:val="3"/>
      <w:sz w:val="20"/>
    </w:rPr>
  </w:style>
  <w:style w:type="character" w:customStyle="1" w:styleId="a7">
    <w:name w:val="註解文字 字元"/>
    <w:basedOn w:val="a0"/>
    <w:link w:val="a6"/>
    <w:rsid w:val="00805FFC"/>
    <w:rPr>
      <w:rFonts w:ascii="細明體" w:eastAsia="細明體" w:hAnsi="細明體"/>
      <w:sz w:val="24"/>
    </w:rPr>
  </w:style>
  <w:style w:type="character" w:customStyle="1" w:styleId="af4">
    <w:name w:val="註解主旨 字元"/>
    <w:basedOn w:val="a7"/>
    <w:link w:val="af3"/>
    <w:uiPriority w:val="99"/>
    <w:semiHidden/>
    <w:rsid w:val="00805FFC"/>
    <w:rPr>
      <w:rFonts w:ascii="細明體" w:eastAsia="細明體" w:hAnsi="細明體"/>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BAD4-A00B-4BF8-8D13-F78EDFA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錄</dc:title>
  <dc:subject/>
  <dc:creator>IRENE</dc:creator>
  <dc:description/>
  <cp:lastModifiedBy>PC</cp:lastModifiedBy>
  <cp:revision>2</cp:revision>
  <cp:lastPrinted>2023-12-22T08:09:00Z</cp:lastPrinted>
  <dcterms:created xsi:type="dcterms:W3CDTF">2024-03-15T09:02:00Z</dcterms:created>
  <dcterms:modified xsi:type="dcterms:W3CDTF">2024-03-15T09:02:00Z</dcterms:modified>
</cp:coreProperties>
</file>