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5D04" w14:textId="77777777" w:rsidR="00E76A89" w:rsidRDefault="00D103EC">
      <w:pPr>
        <w:pStyle w:val="Standard"/>
        <w:jc w:val="center"/>
      </w:pPr>
      <w:r>
        <w:rPr>
          <w:rFonts w:ascii="Times New Roman" w:eastAsia="標楷體" w:hAnsi="Times New Roman" w:cs="Times New Roman"/>
          <w:b/>
          <w:color w:val="000000"/>
          <w:sz w:val="32"/>
          <w:szCs w:val="36"/>
        </w:rPr>
        <w:t>國立陽明交通大學申請校自學學士學位</w:t>
      </w:r>
      <w:r>
        <w:rPr>
          <w:rFonts w:ascii="Times New Roman" w:eastAsia="標楷體" w:hAnsi="Times New Roman" w:cs="Times New Roman"/>
          <w:b/>
          <w:color w:val="000000"/>
          <w:sz w:val="32"/>
          <w:szCs w:val="36"/>
          <w:u w:val="single"/>
        </w:rPr>
        <w:t>計畫書</w:t>
      </w:r>
    </w:p>
    <w:p w14:paraId="24A023B8" w14:textId="77777777" w:rsidR="00E76A89" w:rsidRDefault="00D103EC">
      <w:pPr>
        <w:pStyle w:val="a7"/>
        <w:spacing w:before="180"/>
        <w:ind w:left="0"/>
        <w:jc w:val="right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/>
          <w:color w:val="000000"/>
          <w:szCs w:val="24"/>
        </w:rPr>
        <w:t>申請日期：</w:t>
      </w:r>
      <w:r>
        <w:rPr>
          <w:rFonts w:ascii="Times New Roman" w:eastAsia="標楷體" w:hAnsi="Times New Roman" w:cs="Times New Roman"/>
          <w:color w:val="000000"/>
          <w:szCs w:val="24"/>
        </w:rPr>
        <w:t>____</w:t>
      </w:r>
      <w:r>
        <w:rPr>
          <w:rFonts w:ascii="Times New Roman" w:eastAsia="標楷體" w:hAnsi="Times New Roman" w:cs="Times New Roman"/>
          <w:color w:val="000000"/>
          <w:szCs w:val="24"/>
        </w:rPr>
        <w:t>年</w:t>
      </w:r>
      <w:r>
        <w:rPr>
          <w:rFonts w:ascii="Times New Roman" w:eastAsia="標楷體" w:hAnsi="Times New Roman" w:cs="Times New Roman"/>
          <w:color w:val="000000"/>
          <w:szCs w:val="24"/>
        </w:rPr>
        <w:t xml:space="preserve"> ____</w:t>
      </w:r>
      <w:r>
        <w:rPr>
          <w:rFonts w:ascii="Times New Roman" w:eastAsia="標楷體" w:hAnsi="Times New Roman" w:cs="Times New Roman"/>
          <w:color w:val="000000"/>
          <w:szCs w:val="24"/>
        </w:rPr>
        <w:t>月</w:t>
      </w:r>
      <w:r>
        <w:rPr>
          <w:rFonts w:ascii="Times New Roman" w:eastAsia="標楷體" w:hAnsi="Times New Roman" w:cs="Times New Roman"/>
          <w:color w:val="000000"/>
          <w:szCs w:val="24"/>
        </w:rPr>
        <w:t>____</w:t>
      </w:r>
      <w:r>
        <w:rPr>
          <w:rFonts w:ascii="Times New Roman" w:eastAsia="標楷體" w:hAnsi="Times New Roman" w:cs="Times New Roman"/>
          <w:color w:val="000000"/>
          <w:szCs w:val="24"/>
        </w:rPr>
        <w:t>日</w:t>
      </w:r>
    </w:p>
    <w:tbl>
      <w:tblPr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998"/>
        <w:gridCol w:w="1417"/>
        <w:gridCol w:w="2192"/>
        <w:gridCol w:w="50"/>
        <w:gridCol w:w="448"/>
        <w:gridCol w:w="970"/>
        <w:gridCol w:w="20"/>
        <w:gridCol w:w="995"/>
        <w:gridCol w:w="1405"/>
        <w:gridCol w:w="1291"/>
      </w:tblGrid>
      <w:tr w:rsidR="00E76A89" w14:paraId="34EF2120" w14:textId="7777777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70557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3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96A0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33E8F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學號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3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3C3E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2B552CBC" w14:textId="7777777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A8E8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學院</w:t>
            </w:r>
          </w:p>
        </w:tc>
        <w:tc>
          <w:tcPr>
            <w:tcW w:w="3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AB5C8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BC89E7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學系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及年級</w:t>
            </w:r>
            <w:proofErr w:type="gramEnd"/>
          </w:p>
        </w:tc>
        <w:tc>
          <w:tcPr>
            <w:tcW w:w="3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03515D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E76A89" w14:paraId="69A8F15E" w14:textId="7777777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1FADD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電子郵件</w:t>
            </w:r>
          </w:p>
        </w:tc>
        <w:tc>
          <w:tcPr>
            <w:tcW w:w="3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F6EE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0AF20A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電話</w:t>
            </w:r>
          </w:p>
        </w:tc>
        <w:tc>
          <w:tcPr>
            <w:tcW w:w="3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F41A7D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E76A89" w14:paraId="2E4B5CF1" w14:textId="7777777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099B1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學習規劃師姓名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4CD0D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5D8D68B1" w14:textId="77777777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4EB6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一、申請修讀動機與學習目標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（務必具體明確）</w:t>
            </w:r>
          </w:p>
        </w:tc>
      </w:tr>
      <w:tr w:rsidR="00E76A89" w14:paraId="7F9AE61C" w14:textId="77777777">
        <w:tblPrEx>
          <w:tblCellMar>
            <w:top w:w="0" w:type="dxa"/>
            <w:bottom w:w="0" w:type="dxa"/>
          </w:tblCellMar>
        </w:tblPrEx>
        <w:trPr>
          <w:trHeight w:val="1275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4092" w14:textId="77777777" w:rsidR="00E76A89" w:rsidRDefault="00D103EC">
            <w:pPr>
              <w:pStyle w:val="Standard"/>
              <w:numPr>
                <w:ilvl w:val="0"/>
                <w:numId w:val="17"/>
              </w:numPr>
              <w:ind w:left="164" w:hanging="197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修讀動機</w:t>
            </w:r>
          </w:p>
          <w:p w14:paraId="4617D49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1B437D80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07324669" w14:textId="77777777" w:rsidR="00E76A89" w:rsidRDefault="00D103EC">
            <w:pPr>
              <w:pStyle w:val="Standard"/>
              <w:numPr>
                <w:ilvl w:val="0"/>
                <w:numId w:val="17"/>
              </w:numPr>
              <w:ind w:left="164" w:hanging="197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學習目標</w:t>
            </w:r>
          </w:p>
          <w:p w14:paraId="2EC3D262" w14:textId="77777777" w:rsidR="00E76A89" w:rsidRDefault="00E76A89">
            <w:pPr>
              <w:pStyle w:val="Standard"/>
              <w:ind w:left="164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296AC1D6" w14:textId="77777777" w:rsidR="00E76A89" w:rsidRDefault="00E76A89">
            <w:pPr>
              <w:pStyle w:val="Standard"/>
              <w:ind w:left="164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E76A89" w14:paraId="2589054F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AC94A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二、已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 w:val="28"/>
              </w:rPr>
              <w:t>修畢非所屬學系主責之微學程</w:t>
            </w:r>
            <w:proofErr w:type="gramEnd"/>
            <w:r>
              <w:rPr>
                <w:rFonts w:ascii="Times New Roman" w:eastAsia="標楷體" w:hAnsi="Times New Roman" w:cs="Times New Roman"/>
                <w:b/>
                <w:sz w:val="28"/>
              </w:rPr>
              <w:t>、學分學程或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 w:val="28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  <w:b/>
                <w:sz w:val="28"/>
              </w:rPr>
              <w:t>程至少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 xml:space="preserve"> 2 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門課程</w:t>
            </w:r>
          </w:p>
        </w:tc>
      </w:tr>
      <w:tr w:rsidR="00E76A89" w14:paraId="7706F941" w14:textId="77777777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710F" w14:textId="77777777" w:rsidR="00E76A89" w:rsidRDefault="00D103EC">
            <w:pPr>
              <w:pStyle w:val="Standard"/>
              <w:jc w:val="both"/>
            </w:pPr>
            <w:r>
              <w:rPr>
                <w:rFonts w:ascii="Times New Roman" w:eastAsia="標楷體" w:hAnsi="Times New Roman" w:cs="Times New Roman"/>
                <w:b/>
              </w:rPr>
              <w:t>說明：</w:t>
            </w:r>
            <w:r>
              <w:rPr>
                <w:rFonts w:ascii="Times New Roman" w:eastAsia="標楷體" w:hAnsi="Times New Roman" w:cs="Times New Roman"/>
              </w:rPr>
              <w:t>申請者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應先修畢非所屬學系主責之微學程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、學分學程或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程至少</w:t>
            </w:r>
            <w:r>
              <w:rPr>
                <w:rFonts w:ascii="Times New Roman" w:eastAsia="標楷體" w:hAnsi="Times New Roman" w:cs="Times New Roman"/>
              </w:rPr>
              <w:t xml:space="preserve"> 2 </w:t>
            </w:r>
            <w:r>
              <w:rPr>
                <w:rFonts w:ascii="Times New Roman" w:eastAsia="標楷體" w:hAnsi="Times New Roman" w:cs="Times New Roman"/>
              </w:rPr>
              <w:t>門課程。</w:t>
            </w:r>
          </w:p>
        </w:tc>
      </w:tr>
      <w:tr w:rsidR="00E76A89" w14:paraId="041BDEEC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5244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9DA6C3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永久</w:t>
            </w:r>
          </w:p>
          <w:p w14:paraId="0813610F" w14:textId="77777777" w:rsidR="00E76A89" w:rsidRDefault="00D103EC">
            <w:pPr>
              <w:pStyle w:val="Standard"/>
              <w:jc w:val="center"/>
            </w:pPr>
            <w:proofErr w:type="gramStart"/>
            <w:r>
              <w:rPr>
                <w:rFonts w:ascii="Times New Roman" w:eastAsia="標楷體" w:hAnsi="Times New Roman" w:cs="Times New Roman"/>
                <w:sz w:val="28"/>
              </w:rPr>
              <w:t>課號</w:t>
            </w:r>
            <w:proofErr w:type="gramEnd"/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7F243C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課程名稱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9DFCF2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開設</w:t>
            </w:r>
          </w:p>
          <w:p w14:paraId="09FDA004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學系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F07399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學分數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8F8C9F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成績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129A02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修課學期別</w:t>
            </w:r>
          </w:p>
          <w:p w14:paraId="2AAB2E4C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例：</w:t>
            </w:r>
            <w:r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113-1)</w:t>
            </w:r>
          </w:p>
        </w:tc>
      </w:tr>
      <w:tr w:rsidR="00E76A89" w14:paraId="1594F325" w14:textId="77777777">
        <w:tblPrEx>
          <w:tblCellMar>
            <w:top w:w="0" w:type="dxa"/>
            <w:bottom w:w="0" w:type="dxa"/>
          </w:tblCellMar>
        </w:tblPrEx>
        <w:trPr>
          <w:trHeight w:val="788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B7E3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F24321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05FD4A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D2D17C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B2E1A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E49428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148DE9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</w:tr>
      <w:tr w:rsidR="00E76A89" w14:paraId="38A6FAD9" w14:textId="77777777">
        <w:tblPrEx>
          <w:tblCellMar>
            <w:top w:w="0" w:type="dxa"/>
            <w:bottom w:w="0" w:type="dxa"/>
          </w:tblCellMar>
        </w:tblPrEx>
        <w:trPr>
          <w:trHeight w:val="957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A192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830A52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2FD30B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C00C03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999FB8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0F409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EF0531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</w:tr>
      <w:tr w:rsidR="00E76A89" w14:paraId="7DA9AF02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2CB2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三、申請修讀領域名稱</w:t>
            </w:r>
          </w:p>
        </w:tc>
      </w:tr>
      <w:tr w:rsidR="00E76A89" w14:paraId="772C6AEE" w14:textId="77777777">
        <w:tblPrEx>
          <w:tblCellMar>
            <w:top w:w="0" w:type="dxa"/>
            <w:bottom w:w="0" w:type="dxa"/>
          </w:tblCellMar>
        </w:tblPrEx>
        <w:trPr>
          <w:trHeight w:val="2011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BD3CA" w14:textId="77777777" w:rsidR="00E76A89" w:rsidRDefault="00D103EC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</w:rPr>
              <w:t>說明：</w:t>
            </w:r>
          </w:p>
          <w:p w14:paraId="67E8D428" w14:textId="77777777" w:rsidR="00E76A89" w:rsidRDefault="00D103EC">
            <w:pPr>
              <w:pStyle w:val="Standard"/>
              <w:numPr>
                <w:ilvl w:val="0"/>
                <w:numId w:val="18"/>
              </w:numPr>
              <w:ind w:left="272" w:hanging="27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請依課程規劃訂定修讀領域之中英文名稱，學位委員會將提供修訂建議；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</w:rPr>
              <w:t>俟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</w:rPr>
              <w:t>畢業資格審查時，學位委員將再審定。</w:t>
            </w:r>
          </w:p>
          <w:p w14:paraId="6A1FF266" w14:textId="77777777" w:rsidR="00E76A89" w:rsidRDefault="00D103EC">
            <w:pPr>
              <w:pStyle w:val="Standard"/>
              <w:numPr>
                <w:ilvl w:val="0"/>
                <w:numId w:val="18"/>
              </w:numPr>
              <w:ind w:left="272" w:hanging="272"/>
              <w:jc w:val="both"/>
            </w:pPr>
            <w:r>
              <w:rPr>
                <w:rFonts w:ascii="Times New Roman" w:eastAsia="標楷體" w:hAnsi="Times New Roman" w:cs="Times New Roman"/>
              </w:rPr>
              <w:t>校自學學士領域名稱訂定規範：</w:t>
            </w:r>
          </w:p>
          <w:p w14:paraId="66A31429" w14:textId="77777777" w:rsidR="00E76A89" w:rsidRDefault="00D103EC">
            <w:pPr>
              <w:pStyle w:val="Standard"/>
              <w:numPr>
                <w:ilvl w:val="0"/>
                <w:numId w:val="19"/>
              </w:numPr>
              <w:ind w:left="776" w:hanging="462"/>
              <w:jc w:val="both"/>
            </w:pPr>
            <w:r>
              <w:rPr>
                <w:rFonts w:ascii="Times New Roman" w:eastAsia="標楷體" w:hAnsi="Times New Roman" w:cs="Times New Roman"/>
              </w:rPr>
              <w:t>融合修讀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之微學程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、學分學程、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程等，</w:t>
            </w:r>
            <w:proofErr w:type="gramStart"/>
            <w:r>
              <w:rPr>
                <w:rFonts w:ascii="Times New Roman" w:eastAsia="標楷體" w:hAnsi="Times New Roman" w:cs="Times New Roman"/>
              </w:rPr>
              <w:t>組創具</w:t>
            </w:r>
            <w:proofErr w:type="gramEnd"/>
            <w:r>
              <w:rPr>
                <w:rFonts w:ascii="Times New Roman" w:eastAsia="標楷體" w:hAnsi="Times New Roman" w:cs="Times New Roman"/>
              </w:rPr>
              <w:t>涵義與創新性之名稱。</w:t>
            </w:r>
          </w:p>
          <w:p w14:paraId="19495252" w14:textId="77777777" w:rsidR="00E76A89" w:rsidRDefault="00D103EC">
            <w:pPr>
              <w:pStyle w:val="Standard"/>
              <w:numPr>
                <w:ilvl w:val="0"/>
                <w:numId w:val="19"/>
              </w:numPr>
              <w:ind w:left="776" w:hanging="462"/>
              <w:jc w:val="both"/>
            </w:pPr>
            <w:r>
              <w:rPr>
                <w:rFonts w:ascii="Times New Roman" w:eastAsia="標楷體" w:hAnsi="Times New Roman" w:cs="Times New Roman"/>
              </w:rPr>
              <w:t>應與校內現行學系或學位學程名稱具明顯區隔性。</w:t>
            </w:r>
          </w:p>
          <w:p w14:paraId="2CE7DD12" w14:textId="77777777" w:rsidR="00E76A89" w:rsidRDefault="00D103EC">
            <w:pPr>
              <w:pStyle w:val="Standard"/>
              <w:numPr>
                <w:ilvl w:val="0"/>
                <w:numId w:val="19"/>
              </w:numPr>
              <w:ind w:left="776" w:hanging="462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鼓勵涵蓋前瞻科技視野，並能呼應自己定義的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未來跨域學習</w:t>
            </w:r>
            <w:proofErr w:type="gramEnd"/>
            <w:r>
              <w:rPr>
                <w:rFonts w:ascii="Times New Roman" w:eastAsia="標楷體" w:hAnsi="Times New Roman" w:cs="Times New Roman"/>
              </w:rPr>
              <w:t>目標。</w:t>
            </w:r>
          </w:p>
          <w:p w14:paraId="5618C7BD" w14:textId="77777777" w:rsidR="00E76A89" w:rsidRDefault="00D103EC">
            <w:pPr>
              <w:pStyle w:val="Standard"/>
              <w:numPr>
                <w:ilvl w:val="0"/>
                <w:numId w:val="19"/>
              </w:numPr>
              <w:ind w:left="776" w:hanging="462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如須使用連接詞，請統一使用「與」字。</w:t>
            </w:r>
          </w:p>
          <w:p w14:paraId="0FB39373" w14:textId="77777777" w:rsidR="00E76A89" w:rsidRDefault="00D103EC">
            <w:pPr>
              <w:pStyle w:val="Standard"/>
              <w:numPr>
                <w:ilvl w:val="0"/>
                <w:numId w:val="19"/>
              </w:numPr>
              <w:ind w:left="776" w:hanging="462"/>
              <w:jc w:val="both"/>
            </w:pPr>
            <w:r>
              <w:rPr>
                <w:rFonts w:ascii="Times New Roman" w:eastAsia="標楷體" w:hAnsi="Times New Roman" w:cs="Times New Roman"/>
              </w:rPr>
              <w:t>中文名稱字數以</w:t>
            </w:r>
            <w:r>
              <w:rPr>
                <w:rFonts w:ascii="Times New Roman" w:eastAsia="標楷體" w:hAnsi="Times New Roman" w:cs="Times New Roman"/>
              </w:rPr>
              <w:t xml:space="preserve">12 </w:t>
            </w:r>
            <w:r>
              <w:rPr>
                <w:rFonts w:ascii="Times New Roman" w:eastAsia="標楷體" w:hAnsi="Times New Roman" w:cs="Times New Roman"/>
              </w:rPr>
              <w:t>字內為原則、中英文名</w:t>
            </w:r>
            <w:proofErr w:type="gramStart"/>
            <w:r>
              <w:rPr>
                <w:rFonts w:ascii="Times New Roman" w:eastAsia="標楷體" w:hAnsi="Times New Roman" w:cs="Times New Roman"/>
              </w:rPr>
              <w:t>稱意涵須一致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E76A89" w14:paraId="44D2C642" w14:textId="77777777">
        <w:tblPrEx>
          <w:tblCellMar>
            <w:top w:w="0" w:type="dxa"/>
            <w:bottom w:w="0" w:type="dxa"/>
          </w:tblCellMar>
        </w:tblPrEx>
        <w:trPr>
          <w:trHeight w:val="2110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F2996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lastRenderedPageBreak/>
              <w:t>修讀領域之</w:t>
            </w:r>
          </w:p>
          <w:p w14:paraId="26BB6CE2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中文名稱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EAA5" w14:textId="77777777" w:rsidR="00E76A89" w:rsidRDefault="00E76A89">
            <w:pPr>
              <w:pStyle w:val="Standard"/>
            </w:pPr>
          </w:p>
        </w:tc>
      </w:tr>
      <w:tr w:rsidR="00E76A89" w14:paraId="2E9CFF20" w14:textId="77777777">
        <w:tblPrEx>
          <w:tblCellMar>
            <w:top w:w="0" w:type="dxa"/>
            <w:bottom w:w="0" w:type="dxa"/>
          </w:tblCellMar>
        </w:tblPrEx>
        <w:trPr>
          <w:trHeight w:val="1551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CB7CD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修讀領域之</w:t>
            </w:r>
          </w:p>
          <w:p w14:paraId="33F42DE8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英文名稱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EF7A" w14:textId="77777777" w:rsidR="00E76A89" w:rsidRDefault="00E76A8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76A89" w14:paraId="513C5286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465D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四、申請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修讀校自學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學士學位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課程規劃</w:t>
            </w:r>
          </w:p>
        </w:tc>
      </w:tr>
      <w:tr w:rsidR="00E76A89" w14:paraId="0825AE11" w14:textId="77777777">
        <w:tblPrEx>
          <w:tblCellMar>
            <w:top w:w="0" w:type="dxa"/>
            <w:bottom w:w="0" w:type="dxa"/>
          </w:tblCellMar>
        </w:tblPrEx>
        <w:trPr>
          <w:trHeight w:val="3324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B85F" w14:textId="77777777" w:rsidR="00E76A89" w:rsidRDefault="00D103EC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說明：</w:t>
            </w:r>
          </w:p>
          <w:p w14:paraId="584BD83F" w14:textId="77777777" w:rsidR="00E76A89" w:rsidRDefault="00D103EC">
            <w:pPr>
              <w:pStyle w:val="a7"/>
              <w:numPr>
                <w:ilvl w:val="0"/>
                <w:numId w:val="20"/>
              </w:numPr>
              <w:ind w:left="244" w:hanging="244"/>
              <w:jc w:val="both"/>
            </w:pPr>
            <w:r>
              <w:rPr>
                <w:rFonts w:ascii="Times New Roman" w:eastAsia="標楷體" w:hAnsi="Times New Roman" w:cs="Times New Roman"/>
              </w:rPr>
              <w:t>本學位計畫書課程規劃應包含</w:t>
            </w:r>
            <w:r>
              <w:rPr>
                <w:rFonts w:ascii="Times New Roman" w:eastAsia="標楷體" w:hAnsi="Times New Roman" w:cs="Times New Roman"/>
                <w:b/>
              </w:rPr>
              <w:t>自行組合課程至少</w:t>
            </w:r>
            <w:r>
              <w:rPr>
                <w:rFonts w:ascii="Times New Roman" w:eastAsia="標楷體" w:hAnsi="Times New Roman" w:cs="Times New Roman"/>
                <w:b/>
              </w:rPr>
              <w:t xml:space="preserve"> 50 </w:t>
            </w:r>
            <w:r>
              <w:rPr>
                <w:rFonts w:ascii="Times New Roman" w:eastAsia="標楷體" w:hAnsi="Times New Roman" w:cs="Times New Roman"/>
                <w:b/>
              </w:rPr>
              <w:t>學分，</w:t>
            </w:r>
            <w:r>
              <w:rPr>
                <w:rFonts w:ascii="Times New Roman" w:eastAsia="標楷體" w:hAnsi="Times New Roman" w:cs="Times New Roman"/>
              </w:rPr>
              <w:t>自行組合課程類型得為：本校</w:t>
            </w:r>
            <w:r>
              <w:rPr>
                <w:rFonts w:ascii="Times New Roman" w:eastAsia="標楷體" w:hAnsi="Times New Roman" w:cs="Times New Roman"/>
              </w:rPr>
              <w:t xml:space="preserve"> 5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個微學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/>
              </w:rPr>
              <w:t>學分學程、或</w:t>
            </w:r>
            <w:r>
              <w:rPr>
                <w:rFonts w:ascii="Times New Roman" w:eastAsia="標楷體" w:hAnsi="Times New Roman" w:cs="Times New Roman"/>
              </w:rPr>
              <w:t xml:space="preserve"> 2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個跨域學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程、或</w:t>
            </w:r>
            <w:r>
              <w:rPr>
                <w:rFonts w:ascii="Times New Roman" w:eastAsia="標楷體" w:hAnsi="Times New Roman" w:cs="Times New Roman"/>
              </w:rPr>
              <w:t xml:space="preserve"> 1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個跨域學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程搭配</w:t>
            </w:r>
            <w:r>
              <w:rPr>
                <w:rFonts w:ascii="Times New Roman" w:eastAsia="標楷體" w:hAnsi="Times New Roman" w:cs="Times New Roman"/>
              </w:rPr>
              <w:t xml:space="preserve"> 2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個微學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/>
              </w:rPr>
              <w:t>學分學程。</w:t>
            </w:r>
            <w:r>
              <w:rPr>
                <w:rFonts w:ascii="Times New Roman" w:eastAsia="標楷體" w:hAnsi="Times New Roman" w:cs="Times New Roman"/>
              </w:rPr>
              <w:t>本學位並開放學生自行提案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建立微學程</w:t>
            </w:r>
            <w:proofErr w:type="gramEnd"/>
            <w:r>
              <w:rPr>
                <w:rFonts w:ascii="Times New Roman" w:eastAsia="標楷體" w:hAnsi="Times New Roman" w:cs="Times New Roman"/>
              </w:rPr>
              <w:t>，經學位委員會、跨院辦公室課程委員會及校課程委員會審核通過後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始得修習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</w:p>
          <w:p w14:paraId="70B3CA84" w14:textId="77777777" w:rsidR="00E76A89" w:rsidRDefault="00D103EC">
            <w:pPr>
              <w:pStyle w:val="a7"/>
              <w:numPr>
                <w:ilvl w:val="0"/>
                <w:numId w:val="20"/>
              </w:numPr>
              <w:ind w:left="244" w:hanging="244"/>
              <w:jc w:val="both"/>
            </w:pPr>
            <w:r>
              <w:rPr>
                <w:rFonts w:ascii="Times New Roman" w:eastAsia="標楷體" w:hAnsi="Times New Roman" w:cs="Times New Roman"/>
              </w:rPr>
              <w:t>學生畢業時如僅以本學位畢業，則應完成本學位畢業學分</w:t>
            </w:r>
            <w:r>
              <w:rPr>
                <w:rFonts w:ascii="Times New Roman" w:eastAsia="標楷體" w:hAnsi="Times New Roman" w:cs="Times New Roman"/>
              </w:rPr>
              <w:t xml:space="preserve">128 </w:t>
            </w:r>
            <w:r>
              <w:rPr>
                <w:rFonts w:ascii="Times New Roman" w:eastAsia="標楷體" w:hAnsi="Times New Roman" w:cs="Times New Roman"/>
              </w:rPr>
              <w:t>學分，包含本校</w:t>
            </w:r>
            <w:r>
              <w:rPr>
                <w:rFonts w:ascii="Times New Roman" w:eastAsia="標楷體" w:hAnsi="Times New Roman" w:cs="Times New Roman"/>
                <w:b/>
              </w:rPr>
              <w:t>共同必修課程</w:t>
            </w:r>
            <w:r>
              <w:rPr>
                <w:rFonts w:ascii="Times New Roman" w:eastAsia="標楷體" w:hAnsi="Times New Roman" w:cs="Times New Roman"/>
                <w:b/>
              </w:rPr>
              <w:t xml:space="preserve"> 24 </w:t>
            </w:r>
            <w:r>
              <w:rPr>
                <w:rFonts w:ascii="Times New Roman" w:eastAsia="標楷體" w:hAnsi="Times New Roman" w:cs="Times New Roman"/>
                <w:b/>
              </w:rPr>
              <w:t>學分</w:t>
            </w:r>
            <w:r>
              <w:rPr>
                <w:rFonts w:ascii="Times New Roman" w:eastAsia="標楷體" w:hAnsi="Times New Roman" w:cs="Times New Roman"/>
              </w:rPr>
              <w:t>、</w:t>
            </w:r>
            <w:r>
              <w:rPr>
                <w:rFonts w:ascii="Times New Roman" w:eastAsia="標楷體" w:hAnsi="Times New Roman" w:cs="Times New Roman"/>
                <w:b/>
              </w:rPr>
              <w:t>自行組合校自學學士課程至少</w:t>
            </w:r>
            <w:r>
              <w:rPr>
                <w:rFonts w:ascii="Times New Roman" w:eastAsia="標楷體" w:hAnsi="Times New Roman" w:cs="Times New Roman"/>
                <w:b/>
              </w:rPr>
              <w:t xml:space="preserve"> 50 </w:t>
            </w:r>
            <w:r>
              <w:rPr>
                <w:rFonts w:ascii="Times New Roman" w:eastAsia="標楷體" w:hAnsi="Times New Roman" w:cs="Times New Roman"/>
                <w:b/>
              </w:rPr>
              <w:t>學分</w:t>
            </w:r>
            <w:r>
              <w:rPr>
                <w:rFonts w:ascii="Times New Roman" w:eastAsia="標楷體" w:hAnsi="Times New Roman" w:cs="Times New Roman"/>
              </w:rPr>
              <w:t>，以及</w:t>
            </w:r>
            <w:r>
              <w:rPr>
                <w:rFonts w:ascii="Times New Roman" w:eastAsia="標楷體" w:hAnsi="Times New Roman" w:cs="Times New Roman"/>
                <w:b/>
              </w:rPr>
              <w:t>選修課程</w:t>
            </w:r>
            <w:r>
              <w:rPr>
                <w:rFonts w:ascii="Times New Roman" w:eastAsia="標楷體" w:hAnsi="Times New Roman" w:cs="Times New Roman"/>
              </w:rPr>
              <w:t>（含原所屬學系之必、選修課程）</w:t>
            </w:r>
            <w:r>
              <w:rPr>
                <w:rFonts w:ascii="Times New Roman" w:eastAsia="標楷體" w:hAnsi="Times New Roman" w:cs="Times New Roman"/>
                <w:b/>
              </w:rPr>
              <w:t>。</w:t>
            </w:r>
          </w:p>
          <w:p w14:paraId="3C6D1DCB" w14:textId="77777777" w:rsidR="00E76A89" w:rsidRDefault="00D103EC">
            <w:pPr>
              <w:pStyle w:val="a7"/>
              <w:numPr>
                <w:ilvl w:val="0"/>
                <w:numId w:val="20"/>
              </w:numPr>
              <w:ind w:left="244" w:hanging="244"/>
            </w:pPr>
            <w:r>
              <w:rPr>
                <w:rFonts w:ascii="Times New Roman" w:eastAsia="標楷體" w:hAnsi="Times New Roman" w:cs="Times New Roman"/>
              </w:rPr>
              <w:t>本學位之畢業條件</w:t>
            </w:r>
            <w:proofErr w:type="gramStart"/>
            <w:r>
              <w:rPr>
                <w:rFonts w:ascii="Times New Roman" w:eastAsia="標楷體" w:hAnsi="Times New Roman" w:cs="Times New Roman"/>
              </w:rPr>
              <w:t>除修畢應</w:t>
            </w:r>
            <w:proofErr w:type="gramEnd"/>
            <w:r>
              <w:rPr>
                <w:rFonts w:ascii="Times New Roman" w:eastAsia="標楷體" w:hAnsi="Times New Roman" w:cs="Times New Roman"/>
              </w:rPr>
              <w:t>修課程及學分之外，應</w:t>
            </w:r>
            <w:r>
              <w:rPr>
                <w:rFonts w:ascii="Times New Roman" w:eastAsia="標楷體" w:hAnsi="Times New Roman" w:cs="Times New Roman"/>
                <w:b/>
              </w:rPr>
              <w:t>完成至少</w:t>
            </w:r>
            <w:r>
              <w:rPr>
                <w:rFonts w:ascii="Times New Roman" w:eastAsia="標楷體" w:hAnsi="Times New Roman" w:cs="Times New Roman"/>
                <w:b/>
              </w:rPr>
              <w:t>3</w:t>
            </w:r>
            <w:r>
              <w:rPr>
                <w:rFonts w:ascii="Times New Roman" w:eastAsia="標楷體" w:hAnsi="Times New Roman" w:cs="Times New Roman"/>
                <w:b/>
              </w:rPr>
              <w:t>學分校自學畢業專題課程</w:t>
            </w:r>
            <w:r>
              <w:rPr>
                <w:rFonts w:ascii="Times New Roman" w:eastAsia="標楷體" w:hAnsi="Times New Roman" w:cs="Times New Roman"/>
              </w:rPr>
              <w:t>。畢業專題內容需切合並涵蓋學生所規劃之校自學學士自行組合課程，統整呈現跨領域學習成果。學生應於畢業前一學期期末考</w:t>
            </w:r>
            <w:proofErr w:type="gramStart"/>
            <w:r>
              <w:rPr>
                <w:rFonts w:ascii="Times New Roman" w:eastAsia="標楷體" w:hAnsi="Times New Roman" w:cs="Times New Roman"/>
              </w:rPr>
              <w:t>週</w:t>
            </w:r>
            <w:proofErr w:type="gramEnd"/>
            <w:r>
              <w:rPr>
                <w:rFonts w:ascii="Times New Roman" w:eastAsia="標楷體" w:hAnsi="Times New Roman" w:cs="Times New Roman"/>
              </w:rPr>
              <w:t>前，檢具計畫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書向跨院</w:t>
            </w:r>
            <w:proofErr w:type="gramEnd"/>
            <w:r>
              <w:rPr>
                <w:rFonts w:ascii="Times New Roman" w:eastAsia="標楷體" w:hAnsi="Times New Roman" w:cs="Times New Roman"/>
              </w:rPr>
              <w:t>辦公室確定畢</w:t>
            </w:r>
            <w:r>
              <w:rPr>
                <w:rFonts w:ascii="Times New Roman" w:eastAsia="標楷體" w:hAnsi="Times New Roman" w:cs="Times New Roman"/>
              </w:rPr>
              <w:t>業專題及發表形式，相關規範請參閱本學位修業規章或公告。</w:t>
            </w:r>
          </w:p>
          <w:p w14:paraId="411CC7B1" w14:textId="77777777" w:rsidR="00E76A89" w:rsidRDefault="00D103EC">
            <w:pPr>
              <w:pStyle w:val="a7"/>
              <w:numPr>
                <w:ilvl w:val="0"/>
                <w:numId w:val="20"/>
              </w:numPr>
              <w:ind w:left="244" w:hanging="2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學生修讀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不同微學程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、學分學程或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程之相同科目，不得重複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</w:rPr>
              <w:t>計為畢業學分。</w:t>
            </w:r>
          </w:p>
        </w:tc>
      </w:tr>
      <w:tr w:rsidR="00E76A89" w14:paraId="3B57A1E0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70B5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課程規劃說明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（請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敘明課程間之關聯性及與學習目標之關係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）</w:t>
            </w:r>
          </w:p>
        </w:tc>
      </w:tr>
      <w:tr w:rsidR="00E76A89" w14:paraId="0FF606B0" w14:textId="77777777">
        <w:tblPrEx>
          <w:tblCellMar>
            <w:top w:w="0" w:type="dxa"/>
            <w:bottom w:w="0" w:type="dxa"/>
          </w:tblCellMar>
        </w:tblPrEx>
        <w:trPr>
          <w:trHeight w:val="4741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9EB36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47F1527B" w14:textId="77777777" w:rsidR="00E76A89" w:rsidRDefault="00E76A89">
            <w:pPr>
              <w:pStyle w:val="Standard"/>
              <w:tabs>
                <w:tab w:val="left" w:pos="975"/>
              </w:tabs>
              <w:ind w:left="48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E76A89" w14:paraId="6A3AAB5C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44C8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二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)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共同必修課程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 xml:space="preserve"> 24 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學分（依規定修讀，無須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 w:val="28"/>
              </w:rPr>
              <w:t>臚</w:t>
            </w:r>
            <w:proofErr w:type="gramEnd"/>
            <w:r>
              <w:rPr>
                <w:rFonts w:ascii="Times New Roman" w:eastAsia="標楷體" w:hAnsi="Times New Roman" w:cs="Times New Roman"/>
                <w:b/>
                <w:sz w:val="28"/>
              </w:rPr>
              <w:t>列）</w:t>
            </w:r>
          </w:p>
        </w:tc>
      </w:tr>
      <w:tr w:rsidR="00E76A89" w14:paraId="1E036F22" w14:textId="77777777">
        <w:tblPrEx>
          <w:tblCellMar>
            <w:top w:w="0" w:type="dxa"/>
            <w:bottom w:w="0" w:type="dxa"/>
          </w:tblCellMar>
        </w:tblPrEx>
        <w:trPr>
          <w:trHeight w:val="1339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C841" w14:textId="77777777" w:rsidR="00E76A89" w:rsidRDefault="00D103EC">
            <w:pPr>
              <w:pStyle w:val="Standard"/>
              <w:ind w:left="480" w:hanging="480"/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三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)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校自學學士學位</w:t>
            </w:r>
            <w:r>
              <w:rPr>
                <w:rFonts w:ascii="Times New Roman" w:eastAsia="標楷體" w:hAnsi="Times New Roman" w:cs="Times New Roman"/>
                <w:b/>
                <w:sz w:val="28"/>
                <w:u w:val="single"/>
              </w:rPr>
              <w:t>自行組合課程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至少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 xml:space="preserve"> 50 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學分</w:t>
            </w:r>
            <w:r>
              <w:rPr>
                <w:rFonts w:ascii="Times New Roman" w:eastAsia="標楷體" w:hAnsi="Times New Roman" w:cs="Times New Roman"/>
                <w:szCs w:val="24"/>
              </w:rPr>
              <w:t>（類型得為本校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5 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個微學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程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學分學程、或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2 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個跨域學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程、或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1 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個跨域學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程搭配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2 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個微學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程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學分學程）</w:t>
            </w:r>
          </w:p>
          <w:p w14:paraId="362B4BAB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</w:rPr>
              <w:t>※</w:t>
            </w:r>
            <w:r>
              <w:rPr>
                <w:rFonts w:ascii="Times New Roman" w:eastAsia="標楷體" w:hAnsi="Times New Roman" w:cs="Times New Roman"/>
              </w:rPr>
              <w:t>課程組合欄位可依需求自行增列或刪減</w:t>
            </w:r>
            <w:r>
              <w:rPr>
                <w:rFonts w:ascii="標楷體" w:eastAsia="標楷體" w:hAnsi="標楷體" w:cs="Times New Roman"/>
                <w:szCs w:val="24"/>
              </w:rPr>
              <w:t>。</w:t>
            </w:r>
          </w:p>
          <w:p w14:paraId="3602A1BC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szCs w:val="24"/>
              </w:rPr>
              <w:t>※</w:t>
            </w:r>
            <w:r>
              <w:rPr>
                <w:rFonts w:ascii="Times New Roman" w:eastAsia="標楷體" w:hAnsi="Times New Roman" w:cs="Times New Roman"/>
                <w:szCs w:val="24"/>
              </w:rPr>
              <w:t>擬修課程若有變更</w:t>
            </w:r>
            <w:r>
              <w:rPr>
                <w:rFonts w:ascii="標楷體" w:eastAsia="標楷體" w:hAnsi="標楷體" w:cs="Times New Roman"/>
                <w:szCs w:val="24"/>
              </w:rPr>
              <w:t>，須</w:t>
            </w:r>
            <w:r>
              <w:rPr>
                <w:rFonts w:ascii="Times New Roman" w:eastAsia="標楷體" w:hAnsi="Times New Roman" w:cs="Times New Roman"/>
                <w:szCs w:val="24"/>
              </w:rPr>
              <w:t>經學習規劃師同意</w:t>
            </w:r>
            <w:r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</w:tr>
      <w:tr w:rsidR="00E76A89" w14:paraId="1F3414F9" w14:textId="77777777">
        <w:tblPrEx>
          <w:tblCellMar>
            <w:top w:w="0" w:type="dxa"/>
            <w:bottom w:w="0" w:type="dxa"/>
          </w:tblCellMar>
        </w:tblPrEx>
        <w:trPr>
          <w:trHeight w:val="188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B29EC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課程組合</w:t>
            </w:r>
          </w:p>
          <w:p w14:paraId="0113E98D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總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覽</w:t>
            </w:r>
            <w:proofErr w:type="gramEnd"/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F37D24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FFFFFF"/>
                <w:sz w:val="28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A5A5A5"/>
                <w:szCs w:val="24"/>
              </w:rPr>
              <w:t>填寫範例：</w:t>
            </w:r>
            <w:r>
              <w:rPr>
                <w:rFonts w:ascii="Times New Roman" w:eastAsia="標楷體" w:hAnsi="Times New Roman" w:cs="Times New Roman"/>
                <w:color w:val="A5A5A5"/>
                <w:szCs w:val="24"/>
              </w:rPr>
              <w:t xml:space="preserve"> 2 </w:t>
            </w:r>
            <w:proofErr w:type="gramStart"/>
            <w:r>
              <w:rPr>
                <w:rFonts w:ascii="Times New Roman" w:eastAsia="標楷體" w:hAnsi="Times New Roman" w:cs="Times New Roman"/>
                <w:color w:val="A5A5A5"/>
                <w:szCs w:val="24"/>
              </w:rPr>
              <w:t>個跨域學</w:t>
            </w:r>
            <w:proofErr w:type="gramEnd"/>
            <w:r>
              <w:rPr>
                <w:rFonts w:ascii="Times New Roman" w:eastAsia="標楷體" w:hAnsi="Times New Roman" w:cs="Times New Roman"/>
                <w:color w:val="A5A5A5"/>
                <w:szCs w:val="24"/>
              </w:rPr>
              <w:t>程：科技法律、生</w:t>
            </w:r>
            <w:proofErr w:type="gramStart"/>
            <w:r>
              <w:rPr>
                <w:rFonts w:ascii="Times New Roman" w:eastAsia="標楷體" w:hAnsi="Times New Roman" w:cs="Times New Roman"/>
                <w:color w:val="A5A5A5"/>
                <w:szCs w:val="24"/>
              </w:rPr>
              <w:t>醫</w:t>
            </w:r>
            <w:proofErr w:type="gramEnd"/>
            <w:r>
              <w:rPr>
                <w:rFonts w:ascii="Times New Roman" w:eastAsia="標楷體" w:hAnsi="Times New Roman" w:cs="Times New Roman"/>
                <w:color w:val="A5A5A5"/>
                <w:szCs w:val="24"/>
              </w:rPr>
              <w:t>與基因體科學</w:t>
            </w:r>
          </w:p>
          <w:p w14:paraId="5F14D3C0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 xml:space="preserve"> ___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個微學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程：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</w:p>
          <w:p w14:paraId="3D0C53ED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 xml:space="preserve"> ___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學分學程：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</w:p>
          <w:p w14:paraId="1CFC8983" w14:textId="77777777" w:rsidR="00E76A89" w:rsidRDefault="00D103EC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 xml:space="preserve"> ___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個跨域學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程：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</w:p>
        </w:tc>
      </w:tr>
      <w:tr w:rsidR="00E76A89" w14:paraId="3041387C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58A5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自行組合課程</w:t>
            </w:r>
          </w:p>
          <w:p w14:paraId="49F670A8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學分數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4CB82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E76A89" w14:paraId="72695966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CD1B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課程組合中之實作專題課程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或總整課程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（非必填）</w:t>
            </w:r>
          </w:p>
        </w:tc>
      </w:tr>
      <w:tr w:rsidR="00E76A89" w14:paraId="55347A64" w14:textId="77777777">
        <w:tblPrEx>
          <w:tblCellMar>
            <w:top w:w="0" w:type="dxa"/>
            <w:bottom w:w="0" w:type="dxa"/>
          </w:tblCellMar>
        </w:tblPrEx>
        <w:trPr>
          <w:trHeight w:val="1138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A10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</w:p>
          <w:p w14:paraId="2A0976DD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</w:p>
          <w:p w14:paraId="4821D6A6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</w:p>
        </w:tc>
      </w:tr>
      <w:tr w:rsidR="00E76A89" w14:paraId="41959BA5" w14:textId="77777777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313B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課程組合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 xml:space="preserve"> 1 </w:t>
            </w:r>
            <w:r>
              <w:rPr>
                <w:rFonts w:ascii="Times New Roman" w:eastAsia="標楷體" w:hAnsi="Times New Roman" w:cs="Times New Roman"/>
                <w:b/>
                <w:sz w:val="22"/>
                <w:szCs w:val="21"/>
              </w:rPr>
              <w:t>（欄位不足者，請自行增列）</w:t>
            </w:r>
          </w:p>
        </w:tc>
      </w:tr>
      <w:tr w:rsidR="00E76A89" w14:paraId="5ABCF2FA" w14:textId="77777777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E268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微學程</w:t>
            </w:r>
            <w:proofErr w:type="gramEnd"/>
          </w:p>
          <w:p w14:paraId="227A84FA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學分學程</w:t>
            </w:r>
          </w:p>
          <w:p w14:paraId="514C3273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程</w:t>
            </w:r>
          </w:p>
          <w:p w14:paraId="7338587D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請勾選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A7B722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2979C7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開設學系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31ACBF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E76A89" w14:paraId="3646ED79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47A0" w14:textId="77777777" w:rsidR="00E76A89" w:rsidRDefault="00D103EC">
            <w:pPr>
              <w:pStyle w:val="Standard"/>
              <w:jc w:val="center"/>
            </w:pP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永久課號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4280B1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開課學院</w:t>
            </w:r>
          </w:p>
        </w:tc>
        <w:tc>
          <w:tcPr>
            <w:tcW w:w="26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4FEFA7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課程名稱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A99BFB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學分數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D1BC83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成績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399647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修課學期別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例：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113-1)</w:t>
            </w:r>
          </w:p>
        </w:tc>
      </w:tr>
      <w:tr w:rsidR="00E76A89" w14:paraId="11BC0D85" w14:textId="7777777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FFF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388BBC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6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557F70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06EB38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7A7CA9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0D5DE0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已修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D7253B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擬修</w:t>
            </w:r>
          </w:p>
        </w:tc>
      </w:tr>
      <w:tr w:rsidR="00E76A89" w14:paraId="5A18BC73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6CEC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E2901F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BFCEC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6D6AA3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A0B2BA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F5564C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FC7B7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23E863D4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2615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5C3C9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D305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8569E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3BAD8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7C4D1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A61E61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4E4A0FE7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87C5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475C8B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B62161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B5AC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459A1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36625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677D98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5F9FA3F5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E90A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8C91F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1895B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342CBB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A4AB9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7BFC3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6451B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184E5A0D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DD20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6CD669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6A666A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E7DC6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FF4AD5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E6D17A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FF182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726C76BB" w14:textId="77777777">
        <w:tblPrEx>
          <w:tblCellMar>
            <w:top w:w="0" w:type="dxa"/>
            <w:bottom w:w="0" w:type="dxa"/>
          </w:tblCellMar>
        </w:tblPrEx>
        <w:trPr>
          <w:trHeight w:val="899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5BF3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學分數</w:t>
            </w:r>
          </w:p>
          <w:p w14:paraId="309127BC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小計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AE2273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0463219F" w14:textId="77777777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E5C9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課程組合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b/>
                <w:sz w:val="22"/>
                <w:szCs w:val="21"/>
              </w:rPr>
              <w:t>（欄位不足者，請自行增列）</w:t>
            </w:r>
          </w:p>
        </w:tc>
      </w:tr>
      <w:tr w:rsidR="00E76A89" w14:paraId="154DD9E5" w14:textId="77777777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7CD1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微學程</w:t>
            </w:r>
            <w:proofErr w:type="gramEnd"/>
          </w:p>
          <w:p w14:paraId="227A56A3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學分學程</w:t>
            </w:r>
          </w:p>
          <w:p w14:paraId="4A5A7698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程</w:t>
            </w:r>
          </w:p>
          <w:p w14:paraId="0B8474B9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請勾選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7E85F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E64DBD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開設學系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4132FD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E76A89" w14:paraId="1278ED89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F2B1" w14:textId="77777777" w:rsidR="00E76A89" w:rsidRDefault="00D103EC">
            <w:pPr>
              <w:pStyle w:val="Standard"/>
              <w:jc w:val="center"/>
            </w:pP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永久課號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E75B9A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開課學院</w:t>
            </w:r>
          </w:p>
        </w:tc>
        <w:tc>
          <w:tcPr>
            <w:tcW w:w="26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B1DA9E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課程名稱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1CB7AB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學分數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BECD8C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成績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E05711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修課學期別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例：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113-1)</w:t>
            </w:r>
          </w:p>
        </w:tc>
      </w:tr>
      <w:tr w:rsidR="00E76A89" w14:paraId="318E9E40" w14:textId="7777777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D69C0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0EC172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6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FEBF5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AC030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FCF90A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EAB1C7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已修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B2DB29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擬修</w:t>
            </w:r>
          </w:p>
        </w:tc>
      </w:tr>
      <w:tr w:rsidR="00E76A89" w14:paraId="449D4D7F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DC7C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6C55B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213110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63F5A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D3BC0A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E1CA90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24C4C3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161AB776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E71D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9258B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20F74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179355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7BF493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629D4B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3923A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10B8663E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D6E7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D15C4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C8BC5F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EF5CE1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CB11C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77058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1B988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26F34B8C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064F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F9B781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018930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F8A83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592AA8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C6341E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CA3F82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72E3D27E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1439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62AACC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3F10A6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EA784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1D4C7D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0C59EF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E30FDA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785E5B11" w14:textId="77777777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23BC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學分數</w:t>
            </w:r>
          </w:p>
          <w:p w14:paraId="44DAB5CB" w14:textId="77777777" w:rsidR="00E76A89" w:rsidRDefault="00D103EC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小計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7D0610" w14:textId="77777777" w:rsidR="00E76A89" w:rsidRDefault="00E76A8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76A89" w14:paraId="4D4F5B43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9169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選修課程</w:t>
            </w:r>
          </w:p>
        </w:tc>
      </w:tr>
      <w:tr w:rsidR="00E76A89" w14:paraId="37E91FE1" w14:textId="77777777">
        <w:tblPrEx>
          <w:tblCellMar>
            <w:top w:w="0" w:type="dxa"/>
            <w:bottom w:w="0" w:type="dxa"/>
          </w:tblCellMar>
        </w:tblPrEx>
        <w:trPr>
          <w:trHeight w:val="1761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E550" w14:textId="77777777" w:rsidR="00E76A89" w:rsidRDefault="00D103EC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說明：</w:t>
            </w:r>
          </w:p>
          <w:p w14:paraId="04A63550" w14:textId="77777777" w:rsidR="00E76A89" w:rsidRDefault="00D103EC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ind w:left="244" w:hanging="244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/>
              </w:rPr>
              <w:t>請敘明</w:t>
            </w:r>
            <w:proofErr w:type="gramEnd"/>
            <w:r>
              <w:rPr>
                <w:rFonts w:ascii="Times New Roman" w:eastAsia="標楷體" w:hAnsi="Times New Roman" w:cs="Times New Roman"/>
              </w:rPr>
              <w:t>選修課程之規劃方向（含與原系課程配合之修課規劃）。</w:t>
            </w:r>
          </w:p>
          <w:p w14:paraId="7757EC4A" w14:textId="77777777" w:rsidR="00E76A89" w:rsidRDefault="00D103EC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ind w:left="244" w:hanging="244"/>
            </w:pPr>
            <w:r>
              <w:rPr>
                <w:rFonts w:ascii="Times New Roman" w:eastAsia="標楷體" w:hAnsi="Times New Roman" w:cs="Times New Roman"/>
              </w:rPr>
              <w:t>學生已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修畢非所屬學系主責之微學程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、學分學程或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跨域學</w:t>
            </w:r>
            <w:proofErr w:type="gramEnd"/>
            <w:r>
              <w:rPr>
                <w:rFonts w:ascii="Times New Roman" w:eastAsia="標楷體" w:hAnsi="Times New Roman" w:cs="Times New Roman"/>
              </w:rPr>
              <w:t>程之課程，無法列入本學位</w:t>
            </w:r>
            <w:r>
              <w:rPr>
                <w:rFonts w:ascii="Times New Roman" w:eastAsia="標楷體" w:hAnsi="Times New Roman" w:cs="Times New Roman"/>
                <w:u w:val="single"/>
              </w:rPr>
              <w:t>自行組合課程</w:t>
            </w:r>
            <w:r>
              <w:rPr>
                <w:rFonts w:ascii="Times New Roman" w:eastAsia="標楷體" w:hAnsi="Times New Roman" w:cs="Times New Roman"/>
              </w:rPr>
              <w:t>者，得計為選修課程及學分。</w:t>
            </w:r>
          </w:p>
          <w:p w14:paraId="0310D5DD" w14:textId="77777777" w:rsidR="00E76A89" w:rsidRDefault="00D103EC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ind w:left="244" w:hanging="244"/>
            </w:pPr>
            <w:r>
              <w:rPr>
                <w:rFonts w:ascii="Times New Roman" w:eastAsia="標楷體" w:hAnsi="Times New Roman" w:cs="Times New Roman"/>
              </w:rPr>
              <w:t>原所屬學系之非本學位</w:t>
            </w:r>
            <w:r>
              <w:rPr>
                <w:rFonts w:ascii="Times New Roman" w:eastAsia="標楷體" w:hAnsi="Times New Roman" w:cs="Times New Roman"/>
                <w:u w:val="single"/>
              </w:rPr>
              <w:t>自行組合課程</w:t>
            </w:r>
            <w:r>
              <w:rPr>
                <w:rFonts w:ascii="Times New Roman" w:eastAsia="標楷體" w:hAnsi="Times New Roman" w:cs="Times New Roman"/>
              </w:rPr>
              <w:t>，得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</w:rPr>
              <w:t>計為選修課程及學分。</w:t>
            </w:r>
          </w:p>
        </w:tc>
      </w:tr>
      <w:tr w:rsidR="00E76A89" w14:paraId="289B8CA6" w14:textId="77777777">
        <w:tblPrEx>
          <w:tblCellMar>
            <w:top w:w="0" w:type="dxa"/>
            <w:bottom w:w="0" w:type="dxa"/>
          </w:tblCellMar>
        </w:tblPrEx>
        <w:trPr>
          <w:trHeight w:val="964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D51C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  <w:p w14:paraId="0794398A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  <w:p w14:paraId="5C70169B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  <w:p w14:paraId="53203058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  <w:p w14:paraId="14EB795C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</w:tr>
      <w:tr w:rsidR="00E76A89" w14:paraId="5021EBF2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F880E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選修課程</w:t>
            </w:r>
          </w:p>
          <w:p w14:paraId="3BC3736D" w14:textId="77777777" w:rsidR="00E76A89" w:rsidRDefault="00D103EC">
            <w:pPr>
              <w:pStyle w:val="Standard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學分數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2FFDA1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</w:tr>
      <w:tr w:rsidR="00E76A89" w14:paraId="0E929F42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7051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畢業專題</w:t>
            </w:r>
          </w:p>
        </w:tc>
      </w:tr>
      <w:tr w:rsidR="00E76A89" w14:paraId="1D3671B7" w14:textId="77777777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390" w14:textId="77777777" w:rsidR="00E76A89" w:rsidRDefault="00D103EC">
            <w:pPr>
              <w:pStyle w:val="Standard"/>
              <w:jc w:val="both"/>
            </w:pPr>
            <w:r>
              <w:rPr>
                <w:rFonts w:ascii="Times New Roman" w:eastAsia="標楷體" w:hAnsi="Times New Roman" w:cs="Times New Roman"/>
                <w:b/>
              </w:rPr>
              <w:t>說明：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請敘明校</w:t>
            </w:r>
            <w:proofErr w:type="gramEnd"/>
            <w:r>
              <w:rPr>
                <w:rFonts w:ascii="Times New Roman" w:eastAsia="標楷體" w:hAnsi="Times New Roman" w:cs="Times New Roman"/>
              </w:rPr>
              <w:t>自學學士畢業專題之可能規劃方向。</w:t>
            </w:r>
          </w:p>
        </w:tc>
      </w:tr>
      <w:tr w:rsidR="00E76A89" w14:paraId="37E96D74" w14:textId="77777777">
        <w:tblPrEx>
          <w:tblCellMar>
            <w:top w:w="0" w:type="dxa"/>
            <w:bottom w:w="0" w:type="dxa"/>
          </w:tblCellMar>
        </w:tblPrEx>
        <w:trPr>
          <w:trHeight w:val="964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2803" w14:textId="77777777" w:rsidR="00E76A89" w:rsidRDefault="00E76A89">
            <w:pPr>
              <w:pStyle w:val="Standard"/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  <w:p w14:paraId="5CCCCD36" w14:textId="77777777" w:rsidR="00E76A89" w:rsidRDefault="00E76A89">
            <w:pPr>
              <w:pStyle w:val="Standard"/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</w:pPr>
          </w:p>
        </w:tc>
      </w:tr>
      <w:tr w:rsidR="00E76A89" w14:paraId="00FD0F5E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D702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五、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 w:val="28"/>
              </w:rPr>
              <w:t>原學系</w:t>
            </w:r>
            <w:proofErr w:type="gramEnd"/>
            <w:r>
              <w:rPr>
                <w:rFonts w:ascii="Times New Roman" w:eastAsia="標楷體" w:hAnsi="Times New Roman" w:cs="Times New Roman"/>
                <w:b/>
                <w:sz w:val="28"/>
              </w:rPr>
              <w:t>修課說明</w:t>
            </w:r>
            <w:r>
              <w:rPr>
                <w:rFonts w:ascii="Times New Roman" w:eastAsia="標楷體" w:hAnsi="Times New Roman" w:cs="Times New Roman"/>
                <w:sz w:val="28"/>
              </w:rPr>
              <w:t>（</w:t>
            </w:r>
            <w:r>
              <w:rPr>
                <w:rFonts w:ascii="標楷體" w:eastAsia="標楷體" w:hAnsi="標楷體" w:cs="Times New Roman"/>
                <w:szCs w:val="24"/>
              </w:rPr>
              <w:t>百川學程學生請列出</w:t>
            </w:r>
            <w:r>
              <w:rPr>
                <w:rFonts w:ascii="標楷體" w:eastAsia="標楷體" w:hAnsi="標楷體"/>
                <w:spacing w:val="-8"/>
                <w:szCs w:val="24"/>
              </w:rPr>
              <w:t>專業核心課程</w:t>
            </w:r>
            <w:r>
              <w:rPr>
                <w:rFonts w:ascii="標楷體" w:eastAsia="標楷體" w:hAnsi="標楷體"/>
                <w:spacing w:val="-8"/>
                <w:szCs w:val="24"/>
              </w:rPr>
              <w:t>(</w:t>
            </w:r>
            <w:r>
              <w:rPr>
                <w:rFonts w:ascii="標楷體" w:eastAsia="標楷體" w:hAnsi="標楷體"/>
                <w:spacing w:val="-8"/>
                <w:szCs w:val="24"/>
              </w:rPr>
              <w:t>主修</w:t>
            </w:r>
            <w:r>
              <w:rPr>
                <w:rFonts w:ascii="標楷體" w:eastAsia="標楷體" w:hAnsi="標楷體"/>
                <w:spacing w:val="-8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 w:val="28"/>
              </w:rPr>
              <w:t>）</w:t>
            </w:r>
          </w:p>
        </w:tc>
      </w:tr>
      <w:tr w:rsidR="00E76A89" w14:paraId="2AD0AFD1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4000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39FAF1FB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6B21EF14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0FDDBFF7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491A1735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08F93A1A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5C36B5DC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39EB9E86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  <w:p w14:paraId="1F2D6036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</w:tc>
      </w:tr>
      <w:tr w:rsidR="00E76A89" w14:paraId="1233796B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5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5A13F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28"/>
              </w:rPr>
              <w:t>學分數總計</w:t>
            </w:r>
          </w:p>
        </w:tc>
        <w:tc>
          <w:tcPr>
            <w:tcW w:w="5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tbl>
            <w:tblPr>
              <w:tblW w:w="441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2"/>
              <w:gridCol w:w="1843"/>
              <w:gridCol w:w="1556"/>
            </w:tblGrid>
            <w:tr w:rsidR="00E76A89" w14:paraId="71AA715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37A9D4" w14:textId="77777777" w:rsidR="00E76A89" w:rsidRDefault="00D103EC">
                  <w:pPr>
                    <w:pStyle w:val="Standard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學位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7B0FD8" w14:textId="77777777" w:rsidR="00E76A89" w:rsidRDefault="00D103EC">
                  <w:pPr>
                    <w:pStyle w:val="Standard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項目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BA589" w14:textId="77777777" w:rsidR="00E76A89" w:rsidRDefault="00D103EC">
                  <w:pPr>
                    <w:pStyle w:val="Standard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學分數</w:t>
                  </w:r>
                </w:p>
              </w:tc>
            </w:tr>
            <w:tr w:rsidR="00E76A89" w14:paraId="52B7715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CA8752" w14:textId="77777777" w:rsidR="00E76A89" w:rsidRDefault="00D103EC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校自學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B62C88" w14:textId="77777777" w:rsidR="00E76A89" w:rsidRDefault="00D103EC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規劃總學分數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DD72BC8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76A89" w14:paraId="40E061A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842711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DB98D0" w14:textId="77777777" w:rsidR="00E76A89" w:rsidRDefault="00D103EC">
                  <w:pPr>
                    <w:pStyle w:val="Standard"/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已修學分數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820AAD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76A89" w14:paraId="55236FB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EDCC4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3845A4" w14:textId="77777777" w:rsidR="00E76A89" w:rsidRDefault="00D103EC">
                  <w:pPr>
                    <w:pStyle w:val="Standard"/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還未修學分數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D4508F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76A89" w14:paraId="71C63FB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0A8F3" w14:textId="77777777" w:rsidR="00E76A89" w:rsidRDefault="00D103EC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  <w:proofErr w:type="gramStart"/>
                  <w:r>
                    <w:rPr>
                      <w:rFonts w:ascii="標楷體" w:eastAsia="標楷體" w:hAnsi="標楷體" w:cs="Times New Roman"/>
                    </w:rPr>
                    <w:t>原學系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DE4F57" w14:textId="77777777" w:rsidR="00E76A89" w:rsidRDefault="00D103EC">
                  <w:pPr>
                    <w:pStyle w:val="Standard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畢業學分數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968702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76A89" w14:paraId="26B987B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70"/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87A0E7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34B222" w14:textId="77777777" w:rsidR="00E76A89" w:rsidRDefault="00D103EC">
                  <w:pPr>
                    <w:pStyle w:val="Standard"/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已修學分數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A2919F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76A89" w14:paraId="7AE200C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69809D7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BE43D8" w14:textId="77777777" w:rsidR="00E76A89" w:rsidRDefault="00D103EC">
                  <w:pPr>
                    <w:pStyle w:val="Standard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還未修學分數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3D5490" w14:textId="77777777" w:rsidR="00E76A89" w:rsidRDefault="00E76A89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</w:tbl>
          <w:p w14:paraId="4B4431B3" w14:textId="77777777" w:rsidR="00E76A89" w:rsidRDefault="00E76A89">
            <w:pPr>
              <w:pStyle w:val="Standard"/>
              <w:rPr>
                <w:rFonts w:ascii="Times New Roman" w:eastAsia="標楷體" w:hAnsi="Times New Roman" w:cs="Times New Roman"/>
                <w:b/>
                <w:color w:val="FF0000"/>
                <w:sz w:val="28"/>
              </w:rPr>
            </w:pPr>
          </w:p>
        </w:tc>
      </w:tr>
      <w:tr w:rsidR="00E76A89" w14:paraId="4E33A6D6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CC18" w14:textId="77777777" w:rsidR="00E76A89" w:rsidRDefault="00D103EC">
            <w:pPr>
              <w:pStyle w:val="Standard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8"/>
              </w:rPr>
              <w:t>六、課外活動資料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（非必填）</w:t>
            </w:r>
          </w:p>
        </w:tc>
      </w:tr>
      <w:tr w:rsidR="00E76A89" w14:paraId="1BB7CE00" w14:textId="7777777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2BB9" w14:textId="77777777" w:rsidR="00E76A89" w:rsidRDefault="00D103EC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</w:rPr>
              <w:t>說明：</w:t>
            </w:r>
          </w:p>
          <w:p w14:paraId="055E12BB" w14:textId="77777777" w:rsidR="00E76A89" w:rsidRDefault="00D103EC">
            <w:pPr>
              <w:pStyle w:val="Standard"/>
              <w:numPr>
                <w:ilvl w:val="0"/>
                <w:numId w:val="22"/>
              </w:numPr>
              <w:ind w:left="244" w:hanging="244"/>
              <w:jc w:val="both"/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請敘明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曾參與相關領域社團、研</w:t>
            </w:r>
            <w:r>
              <w:rPr>
                <w:rFonts w:ascii="Times New Roman" w:eastAsia="標楷體" w:hAnsi="Times New Roman" w:cs="Times New Roman"/>
                <w:szCs w:val="24"/>
              </w:rPr>
              <w:t>習、專題、專案、計畫、實習或參展等。</w:t>
            </w:r>
          </w:p>
          <w:p w14:paraId="05013E18" w14:textId="77777777" w:rsidR="00E76A89" w:rsidRDefault="00D103EC">
            <w:pPr>
              <w:pStyle w:val="Standard"/>
              <w:numPr>
                <w:ilvl w:val="0"/>
                <w:numId w:val="22"/>
              </w:numPr>
              <w:ind w:left="244" w:hanging="244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提供前項有利審查證明資料及其電子檔，以佐證申請人之自學動機與自學力。</w:t>
            </w:r>
          </w:p>
        </w:tc>
      </w:tr>
      <w:tr w:rsidR="00E76A89" w14:paraId="7D3E5640" w14:textId="77777777">
        <w:tblPrEx>
          <w:tblCellMar>
            <w:top w:w="0" w:type="dxa"/>
            <w:bottom w:w="0" w:type="dxa"/>
          </w:tblCellMar>
        </w:tblPrEx>
        <w:trPr>
          <w:trHeight w:val="963"/>
          <w:jc w:val="center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A113" w14:textId="77777777" w:rsidR="00E76A89" w:rsidRDefault="00E76A89">
            <w:pPr>
              <w:pStyle w:val="Standard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</w:tr>
    </w:tbl>
    <w:p w14:paraId="5B7FDB4C" w14:textId="77777777" w:rsidR="00E76A89" w:rsidRDefault="00E76A89">
      <w:pPr>
        <w:pStyle w:val="a7"/>
        <w:ind w:left="0"/>
        <w:rPr>
          <w:rFonts w:ascii="Times New Roman" w:eastAsia="標楷體" w:hAnsi="Times New Roman" w:cs="Times New Roman"/>
          <w:b/>
          <w:color w:val="000000"/>
          <w:sz w:val="32"/>
          <w:szCs w:val="20"/>
          <w:u w:val="single"/>
        </w:rPr>
      </w:pPr>
    </w:p>
    <w:sectPr w:rsidR="00E76A89">
      <w:headerReference w:type="default" r:id="rId7"/>
      <w:footerReference w:type="default" r:id="rId8"/>
      <w:pgSz w:w="11906" w:h="16838"/>
      <w:pgMar w:top="709" w:right="964" w:bottom="1440" w:left="964" w:header="720" w:footer="992" w:gutter="0"/>
      <w:cols w:space="720"/>
      <w:docGrid w:type="lines" w:linePitch="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2655" w14:textId="77777777" w:rsidR="00D103EC" w:rsidRDefault="00D103EC">
      <w:r>
        <w:separator/>
      </w:r>
    </w:p>
  </w:endnote>
  <w:endnote w:type="continuationSeparator" w:id="0">
    <w:p w14:paraId="21B351CF" w14:textId="77777777" w:rsidR="00D103EC" w:rsidRDefault="00D1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7CA7" w14:textId="77777777" w:rsidR="00BC1C43" w:rsidRDefault="00D103EC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C3DDC79" w14:textId="77777777" w:rsidR="00BC1C43" w:rsidRDefault="00D103E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8001" w14:textId="77777777" w:rsidR="00D103EC" w:rsidRDefault="00D103EC">
      <w:r>
        <w:rPr>
          <w:color w:val="000000"/>
        </w:rPr>
        <w:separator/>
      </w:r>
    </w:p>
  </w:footnote>
  <w:footnote w:type="continuationSeparator" w:id="0">
    <w:p w14:paraId="686F3F48" w14:textId="77777777" w:rsidR="00D103EC" w:rsidRDefault="00D10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7A158" w14:textId="77777777" w:rsidR="00BC1C43" w:rsidRDefault="00D103EC">
    <w:pPr>
      <w:pStyle w:val="a5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</w:rPr>
      <w:t>2025.9.10</w:t>
    </w:r>
    <w:r>
      <w:rPr>
        <w:rFonts w:ascii="Times New Roman" w:eastAsia="標楷體" w:hAnsi="Times New Roman" w:cs="Times New Roman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9B4"/>
    <w:multiLevelType w:val="multilevel"/>
    <w:tmpl w:val="ECE837A8"/>
    <w:styleLink w:val="WWNum2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4361C"/>
    <w:multiLevelType w:val="multilevel"/>
    <w:tmpl w:val="311C86D8"/>
    <w:styleLink w:val="WWNum1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F1426"/>
    <w:multiLevelType w:val="multilevel"/>
    <w:tmpl w:val="4C48FE64"/>
    <w:styleLink w:val="WWNum6"/>
    <w:lvl w:ilvl="0">
      <w:start w:val="1"/>
      <w:numFmt w:val="japaneseCounting"/>
      <w:lvlText w:val="%1、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4C03C0"/>
    <w:multiLevelType w:val="multilevel"/>
    <w:tmpl w:val="1D28EF68"/>
    <w:styleLink w:val="WWNum5"/>
    <w:lvl w:ilvl="0">
      <w:start w:val="1"/>
      <w:numFmt w:val="decimal"/>
      <w:lvlText w:val="%1."/>
      <w:lvlJc w:val="left"/>
      <w:pPr>
        <w:ind w:left="362" w:hanging="360"/>
      </w:pPr>
    </w:lvl>
    <w:lvl w:ilvl="1">
      <w:start w:val="1"/>
      <w:numFmt w:val="ideographTraditional"/>
      <w:lvlText w:val="%2、"/>
      <w:lvlJc w:val="left"/>
      <w:pPr>
        <w:ind w:left="962" w:hanging="480"/>
      </w:pPr>
    </w:lvl>
    <w:lvl w:ilvl="2">
      <w:start w:val="1"/>
      <w:numFmt w:val="lowerRoman"/>
      <w:lvlText w:val="%3."/>
      <w:lvlJc w:val="right"/>
      <w:pPr>
        <w:ind w:left="1442" w:hanging="480"/>
      </w:pPr>
    </w:lvl>
    <w:lvl w:ilvl="3">
      <w:start w:val="1"/>
      <w:numFmt w:val="decimal"/>
      <w:lvlText w:val="%4."/>
      <w:lvlJc w:val="left"/>
      <w:pPr>
        <w:ind w:left="1922" w:hanging="480"/>
      </w:pPr>
    </w:lvl>
    <w:lvl w:ilvl="4">
      <w:start w:val="1"/>
      <w:numFmt w:val="ideographTraditional"/>
      <w:lvlText w:val="%5、"/>
      <w:lvlJc w:val="left"/>
      <w:pPr>
        <w:ind w:left="2402" w:hanging="480"/>
      </w:pPr>
    </w:lvl>
    <w:lvl w:ilvl="5">
      <w:start w:val="1"/>
      <w:numFmt w:val="lowerRoman"/>
      <w:lvlText w:val="%6."/>
      <w:lvlJc w:val="right"/>
      <w:pPr>
        <w:ind w:left="2882" w:hanging="480"/>
      </w:pPr>
    </w:lvl>
    <w:lvl w:ilvl="6">
      <w:start w:val="1"/>
      <w:numFmt w:val="decimal"/>
      <w:lvlText w:val="%7."/>
      <w:lvlJc w:val="left"/>
      <w:pPr>
        <w:ind w:left="3362" w:hanging="480"/>
      </w:pPr>
    </w:lvl>
    <w:lvl w:ilvl="7">
      <w:start w:val="1"/>
      <w:numFmt w:val="ideographTraditional"/>
      <w:lvlText w:val="%8、"/>
      <w:lvlJc w:val="left"/>
      <w:pPr>
        <w:ind w:left="3842" w:hanging="480"/>
      </w:pPr>
    </w:lvl>
    <w:lvl w:ilvl="8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1DF87774"/>
    <w:multiLevelType w:val="multilevel"/>
    <w:tmpl w:val="E036F65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B70280"/>
    <w:multiLevelType w:val="multilevel"/>
    <w:tmpl w:val="4650D4CA"/>
    <w:lvl w:ilvl="0">
      <w:start w:val="1"/>
      <w:numFmt w:val="decimal"/>
      <w:lvlText w:val="(%1)"/>
      <w:lvlJc w:val="left"/>
      <w:pPr>
        <w:ind w:left="720" w:hanging="480"/>
      </w:pPr>
      <w:rPr>
        <w:rFonts w:ascii="Times New Roman" w:hAnsi="Times New Roman" w:cs="Times New Roman"/>
        <w:color w:val="auto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52C50B2"/>
    <w:multiLevelType w:val="multilevel"/>
    <w:tmpl w:val="2AC8868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8A242C"/>
    <w:multiLevelType w:val="multilevel"/>
    <w:tmpl w:val="A3F2F58A"/>
    <w:styleLink w:val="WWNum4"/>
    <w:lvl w:ilvl="0">
      <w:start w:val="2"/>
      <w:numFmt w:val="japaneseCounting"/>
      <w:lvlText w:val="%1、"/>
      <w:lvlJc w:val="left"/>
      <w:pPr>
        <w:ind w:left="500" w:hanging="5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CA7287"/>
    <w:multiLevelType w:val="multilevel"/>
    <w:tmpl w:val="E5381DEC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552504"/>
    <w:multiLevelType w:val="multilevel"/>
    <w:tmpl w:val="9670E844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6512A8"/>
    <w:multiLevelType w:val="multilevel"/>
    <w:tmpl w:val="F2786D8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F05E41"/>
    <w:multiLevelType w:val="multilevel"/>
    <w:tmpl w:val="80CEC9B6"/>
    <w:lvl w:ilvl="0">
      <w:start w:val="1"/>
      <w:numFmt w:val="decimal"/>
      <w:lvlText w:val="%1.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C41A7B"/>
    <w:multiLevelType w:val="multilevel"/>
    <w:tmpl w:val="21E4AF4C"/>
    <w:styleLink w:val="WWNum1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B7166EF"/>
    <w:multiLevelType w:val="multilevel"/>
    <w:tmpl w:val="36E20C74"/>
    <w:styleLink w:val="WW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C261CD"/>
    <w:multiLevelType w:val="multilevel"/>
    <w:tmpl w:val="8EF26100"/>
    <w:styleLink w:val="WWNum9"/>
    <w:lvl w:ilvl="0">
      <w:start w:val="1"/>
      <w:numFmt w:val="decimal"/>
      <w:lvlText w:val="%1."/>
      <w:lvlJc w:val="left"/>
      <w:pPr>
        <w:ind w:left="84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9362FD6"/>
    <w:multiLevelType w:val="multilevel"/>
    <w:tmpl w:val="A92C9DE8"/>
    <w:styleLink w:val="WWNum3"/>
    <w:lvl w:ilvl="0">
      <w:start w:val="1"/>
      <w:numFmt w:val="japaneseCounting"/>
      <w:lvlText w:val="(%1)"/>
      <w:lvlJc w:val="left"/>
      <w:pPr>
        <w:ind w:left="860" w:hanging="3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CBA0326"/>
    <w:multiLevelType w:val="multilevel"/>
    <w:tmpl w:val="D95C361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5B5DF1"/>
    <w:multiLevelType w:val="multilevel"/>
    <w:tmpl w:val="407C63C4"/>
    <w:styleLink w:val="WWNum10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5A24AE2"/>
    <w:multiLevelType w:val="multilevel"/>
    <w:tmpl w:val="ED3A6118"/>
    <w:styleLink w:val="WWNum1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0548CD"/>
    <w:multiLevelType w:val="multilevel"/>
    <w:tmpl w:val="5ED2FA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8467EB"/>
    <w:multiLevelType w:val="multilevel"/>
    <w:tmpl w:val="C84A353C"/>
    <w:styleLink w:val="WWNum11"/>
    <w:lvl w:ilvl="0">
      <w:start w:val="1"/>
      <w:numFmt w:val="japaneseCounting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E25A44"/>
    <w:multiLevelType w:val="multilevel"/>
    <w:tmpl w:val="3634DF4E"/>
    <w:styleLink w:val="WWNum7"/>
    <w:lvl w:ilvl="0">
      <w:start w:val="1"/>
      <w:numFmt w:val="japaneseCounting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7"/>
  </w:num>
  <w:num w:numId="5">
    <w:abstractNumId w:val="3"/>
  </w:num>
  <w:num w:numId="6">
    <w:abstractNumId w:val="2"/>
  </w:num>
  <w:num w:numId="7">
    <w:abstractNumId w:val="21"/>
  </w:num>
  <w:num w:numId="8">
    <w:abstractNumId w:val="6"/>
  </w:num>
  <w:num w:numId="9">
    <w:abstractNumId w:val="14"/>
  </w:num>
  <w:num w:numId="10">
    <w:abstractNumId w:val="17"/>
  </w:num>
  <w:num w:numId="11">
    <w:abstractNumId w:val="20"/>
  </w:num>
  <w:num w:numId="12">
    <w:abstractNumId w:val="18"/>
  </w:num>
  <w:num w:numId="13">
    <w:abstractNumId w:val="8"/>
  </w:num>
  <w:num w:numId="14">
    <w:abstractNumId w:val="9"/>
  </w:num>
  <w:num w:numId="15">
    <w:abstractNumId w:val="1"/>
  </w:num>
  <w:num w:numId="16">
    <w:abstractNumId w:val="12"/>
  </w:num>
  <w:num w:numId="17">
    <w:abstractNumId w:val="16"/>
  </w:num>
  <w:num w:numId="18">
    <w:abstractNumId w:val="19"/>
  </w:num>
  <w:num w:numId="19">
    <w:abstractNumId w:val="5"/>
  </w:num>
  <w:num w:numId="20">
    <w:abstractNumId w:val="11"/>
  </w:num>
  <w:num w:numId="21">
    <w:abstractNumId w:val="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6A89"/>
    <w:rsid w:val="0090176E"/>
    <w:rsid w:val="00D103EC"/>
    <w:rsid w:val="00E7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6A9DE"/>
  <w15:docId w15:val="{787C9062-10C8-4274-9BCC-8F8FBF0B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paragraph" w:styleId="1">
    <w:name w:val="heading 1"/>
    <w:basedOn w:val="a"/>
    <w:uiPriority w:val="9"/>
    <w:qFormat/>
    <w:pPr>
      <w:suppressAutoHyphens w:val="0"/>
      <w:autoSpaceDE w:val="0"/>
      <w:spacing w:before="14" w:line="357" w:lineRule="exact"/>
      <w:ind w:left="610" w:hanging="421"/>
      <w:textAlignment w:val="auto"/>
      <w:outlineLvl w:val="0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Revision"/>
    <w:pPr>
      <w:suppressAutoHyphens/>
    </w:pPr>
    <w:rPr>
      <w:kern w:val="3"/>
      <w:sz w:val="24"/>
      <w:szCs w:val="22"/>
    </w:rPr>
  </w:style>
  <w:style w:type="paragraph" w:customStyle="1" w:styleId="Framecontents">
    <w:name w:val="Frame contents"/>
    <w:basedOn w:val="Standard"/>
  </w:style>
  <w:style w:type="character" w:customStyle="1" w:styleId="ac">
    <w:name w:val="頁首 字元"/>
    <w:rPr>
      <w:sz w:val="20"/>
      <w:szCs w:val="20"/>
    </w:rPr>
  </w:style>
  <w:style w:type="character" w:customStyle="1" w:styleId="ad">
    <w:name w:val="頁尾 字元"/>
    <w:rPr>
      <w:sz w:val="20"/>
      <w:szCs w:val="20"/>
    </w:rPr>
  </w:style>
  <w:style w:type="character" w:customStyle="1" w:styleId="ae">
    <w:name w:val="註解方塊文字 字元"/>
    <w:rPr>
      <w:rFonts w:ascii="Calibri Light" w:eastAsia="新細明體" w:hAnsi="Calibri Light" w:cs="F"/>
      <w:sz w:val="18"/>
      <w:szCs w:val="18"/>
    </w:rPr>
  </w:style>
  <w:style w:type="character" w:customStyle="1" w:styleId="af">
    <w:name w:val="註腳文字 字元"/>
    <w:rPr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10">
    <w:name w:val="未解析的提及1"/>
    <w:rPr>
      <w:color w:val="605E5C"/>
      <w:shd w:val="clear" w:color="auto" w:fill="E1DFDD"/>
    </w:rPr>
  </w:style>
  <w:style w:type="character" w:styleId="af0">
    <w:name w:val="annotation reference"/>
    <w:rPr>
      <w:sz w:val="18"/>
      <w:szCs w:val="18"/>
    </w:rPr>
  </w:style>
  <w:style w:type="character" w:customStyle="1" w:styleId="af1">
    <w:name w:val="註解文字 字元"/>
    <w:basedOn w:val="a0"/>
  </w:style>
  <w:style w:type="character" w:customStyle="1" w:styleId="af2">
    <w:name w:val="註解主旨 字元"/>
    <w:rPr>
      <w:b/>
      <w:bCs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color w:val="000000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color w:val="000000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paragraph" w:styleId="af3">
    <w:name w:val="Title"/>
    <w:basedOn w:val="a"/>
    <w:uiPriority w:val="10"/>
    <w:qFormat/>
    <w:pPr>
      <w:suppressAutoHyphens w:val="0"/>
      <w:autoSpaceDE w:val="0"/>
      <w:spacing w:before="48" w:line="459" w:lineRule="exact"/>
      <w:ind w:left="2919"/>
      <w:textAlignment w:val="auto"/>
    </w:pPr>
    <w:rPr>
      <w:rFonts w:ascii="標楷體" w:eastAsia="標楷體" w:hAnsi="標楷體" w:cs="標楷體"/>
      <w:b/>
      <w:bCs/>
      <w:kern w:val="0"/>
      <w:sz w:val="36"/>
      <w:szCs w:val="36"/>
      <w:lang w:eastAsia="en-US"/>
    </w:rPr>
  </w:style>
  <w:style w:type="character" w:customStyle="1" w:styleId="af4">
    <w:name w:val="標題 字元"/>
    <w:rPr>
      <w:rFonts w:ascii="標楷體" w:eastAsia="標楷體" w:hAnsi="標楷體" w:cs="標楷體"/>
      <w:b/>
      <w:bCs/>
      <w:kern w:val="0"/>
      <w:sz w:val="36"/>
      <w:szCs w:val="36"/>
      <w:lang w:eastAsia="en-US"/>
    </w:rPr>
  </w:style>
  <w:style w:type="character" w:customStyle="1" w:styleId="11">
    <w:name w:val="標題 1 字元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bs0913</cp:lastModifiedBy>
  <cp:revision>2</cp:revision>
  <cp:lastPrinted>2025-09-04T01:17:00Z</cp:lastPrinted>
  <dcterms:created xsi:type="dcterms:W3CDTF">2026-07-17T08:23:00Z</dcterms:created>
  <dcterms:modified xsi:type="dcterms:W3CDTF">2026-07-17T08:23:00Z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GrammarlyDocumentId">
    <vt:lpwstr>fc8aa6fcd610fbec3de64f55a3523210de2e2ee964e3398dcce8c8a90edc14ff</vt:lpwstr>
  </property>
</Properties>
</file>